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786B" w14:textId="4F8CABE2" w:rsidR="008E60B8" w:rsidRPr="008E60B8" w:rsidRDefault="008E60B8" w:rsidP="008E60B8">
      <w:pPr>
        <w:spacing w:line="276" w:lineRule="auto"/>
        <w:contextualSpacing/>
        <w:rPr>
          <w:rFonts w:eastAsia="MS Mincho"/>
          <w:bCs/>
          <w:noProof/>
          <w:sz w:val="48"/>
          <w:szCs w:val="48"/>
        </w:rPr>
      </w:pPr>
      <w:bookmarkStart w:id="0" w:name="_Hlk151969309"/>
      <w:r w:rsidRPr="008E60B8">
        <w:rPr>
          <w:rFonts w:eastAsia="MS Mincho"/>
          <w:bCs/>
          <w:noProof/>
          <w:sz w:val="48"/>
          <w:szCs w:val="48"/>
        </w:rPr>
        <w:t>Analisis Kinerja Mesin Penyangrai Biji Kopi</w:t>
      </w:r>
    </w:p>
    <w:p w14:paraId="355D8E6E" w14:textId="62AAD7B0" w:rsidR="00061D2C" w:rsidRDefault="008E60B8" w:rsidP="008E60B8">
      <w:pPr>
        <w:spacing w:line="276" w:lineRule="auto"/>
        <w:contextualSpacing/>
        <w:rPr>
          <w:rFonts w:eastAsia="MS Mincho"/>
          <w:bCs/>
          <w:noProof/>
          <w:sz w:val="48"/>
          <w:szCs w:val="48"/>
        </w:rPr>
      </w:pPr>
      <w:r w:rsidRPr="008E60B8">
        <w:rPr>
          <w:rFonts w:eastAsia="MS Mincho"/>
          <w:bCs/>
          <w:noProof/>
          <w:sz w:val="48"/>
          <w:szCs w:val="48"/>
        </w:rPr>
        <w:t>Dengan Menggunakan Pemanas Listrik (Heater) Tipe U</w:t>
      </w:r>
    </w:p>
    <w:bookmarkEnd w:id="0"/>
    <w:p w14:paraId="612DE7FA" w14:textId="77777777" w:rsidR="00C705FE" w:rsidRDefault="00C705FE" w:rsidP="00D749ED">
      <w:pPr>
        <w:spacing w:line="276" w:lineRule="auto"/>
        <w:contextualSpacing/>
        <w:rPr>
          <w:rFonts w:eastAsia="MS Mincho"/>
        </w:rPr>
      </w:pPr>
    </w:p>
    <w:p w14:paraId="39295E21" w14:textId="77777777" w:rsidR="008A55B5" w:rsidRPr="008C266D" w:rsidRDefault="008A55B5" w:rsidP="00D749ED">
      <w:pPr>
        <w:pStyle w:val="Author"/>
        <w:spacing w:before="0" w:after="0" w:line="276" w:lineRule="auto"/>
        <w:contextualSpacing/>
        <w:rPr>
          <w:rFonts w:eastAsia="MS Mincho"/>
        </w:rPr>
        <w:sectPr w:rsidR="008A55B5" w:rsidRPr="008C266D" w:rsidSect="00C80187">
          <w:headerReference w:type="even" r:id="rId8"/>
          <w:headerReference w:type="default" r:id="rId9"/>
          <w:footerReference w:type="even" r:id="rId10"/>
          <w:footerReference w:type="default" r:id="rId11"/>
          <w:pgSz w:w="11909" w:h="16834" w:code="9"/>
          <w:pgMar w:top="1701" w:right="1134" w:bottom="1134" w:left="1701" w:header="720" w:footer="720" w:gutter="0"/>
          <w:pgNumType w:start="117"/>
          <w:cols w:space="720"/>
          <w:docGrid w:linePitch="360"/>
        </w:sectPr>
      </w:pPr>
    </w:p>
    <w:p w14:paraId="030CD895" w14:textId="5E62EB84" w:rsidR="00C705FE" w:rsidRPr="008C266D" w:rsidRDefault="008E60B8" w:rsidP="00D749ED">
      <w:pPr>
        <w:spacing w:line="276" w:lineRule="auto"/>
        <w:contextualSpacing/>
        <w:rPr>
          <w:sz w:val="22"/>
        </w:rPr>
      </w:pPr>
      <w:r w:rsidRPr="008E60B8">
        <w:rPr>
          <w:sz w:val="22"/>
        </w:rPr>
        <w:t>Abdul Nasser Arifin</w:t>
      </w:r>
      <w:r w:rsidRPr="008E60B8">
        <w:rPr>
          <w:sz w:val="22"/>
          <w:vertAlign w:val="superscript"/>
        </w:rPr>
        <w:t>1</w:t>
      </w:r>
      <w:r w:rsidRPr="008E60B8">
        <w:rPr>
          <w:sz w:val="22"/>
        </w:rPr>
        <w:t>, Cornelius Uten Patintingan</w:t>
      </w:r>
      <w:r w:rsidRPr="008E60B8">
        <w:rPr>
          <w:sz w:val="22"/>
          <w:vertAlign w:val="superscript"/>
        </w:rPr>
        <w:t>1</w:t>
      </w:r>
      <w:r w:rsidRPr="008E60B8">
        <w:rPr>
          <w:sz w:val="22"/>
        </w:rPr>
        <w:t>, Rian Pratomo</w:t>
      </w:r>
      <w:r w:rsidRPr="008E60B8">
        <w:rPr>
          <w:sz w:val="22"/>
          <w:vertAlign w:val="superscript"/>
        </w:rPr>
        <w:t>2</w:t>
      </w:r>
      <w:r w:rsidRPr="008E60B8">
        <w:rPr>
          <w:sz w:val="22"/>
        </w:rPr>
        <w:t>, Taufik Hidayat</w:t>
      </w:r>
      <w:r w:rsidRPr="008E60B8">
        <w:rPr>
          <w:sz w:val="22"/>
          <w:vertAlign w:val="superscript"/>
        </w:rPr>
        <w:t>2</w:t>
      </w:r>
      <w:r w:rsidRPr="008E60B8">
        <w:rPr>
          <w:sz w:val="22"/>
        </w:rPr>
        <w:t>, Asiyanthi Tabran Lando</w:t>
      </w:r>
      <w:r w:rsidRPr="008E60B8">
        <w:rPr>
          <w:sz w:val="22"/>
          <w:vertAlign w:val="superscript"/>
        </w:rPr>
        <w:t>3</w:t>
      </w:r>
    </w:p>
    <w:p w14:paraId="1EDD6F46" w14:textId="77777777" w:rsidR="00C705FE" w:rsidRPr="00C705FE" w:rsidRDefault="00C705FE" w:rsidP="00D749ED">
      <w:pPr>
        <w:spacing w:line="276" w:lineRule="auto"/>
        <w:contextualSpacing/>
        <w:rPr>
          <w:sz w:val="22"/>
        </w:rPr>
      </w:pPr>
    </w:p>
    <w:p w14:paraId="1EF1A876" w14:textId="79C9BE76" w:rsidR="008E60B8" w:rsidRDefault="008E60B8" w:rsidP="008E60B8">
      <w:pPr>
        <w:spacing w:line="276" w:lineRule="auto"/>
        <w:contextualSpacing/>
      </w:pPr>
      <w:r w:rsidRPr="008E60B8">
        <w:rPr>
          <w:vertAlign w:val="superscript"/>
        </w:rPr>
        <w:t>1</w:t>
      </w:r>
      <w:r>
        <w:t xml:space="preserve">Staf Akademik Jurusan Teknik Manufaktur Industri Agro, Politeknik ATI Makassar and Jalan Sunu nomor 220, </w:t>
      </w:r>
      <w:r w:rsidR="00F2182A">
        <w:t xml:space="preserve">Kota </w:t>
      </w:r>
      <w:r>
        <w:t>Makassar</w:t>
      </w:r>
      <w:r w:rsidR="00F2182A">
        <w:t xml:space="preserve">, Sulawesi Selatan. </w:t>
      </w:r>
      <w:r w:rsidR="00F2182A" w:rsidRPr="00F2182A">
        <w:t>90211</w:t>
      </w:r>
      <w:r>
        <w:t xml:space="preserve">, </w:t>
      </w:r>
      <w:r w:rsidRPr="008E60B8">
        <w:rPr>
          <w:vertAlign w:val="superscript"/>
        </w:rPr>
        <w:t>2</w:t>
      </w:r>
      <w:r>
        <w:t xml:space="preserve">Jurusan Teknik Manufaktur Industri Agro, Politeknik ATI, Makassar and Jalan Sunu nomor 220, </w:t>
      </w:r>
      <w:r w:rsidR="00F2182A">
        <w:t xml:space="preserve">Kota Makassar, Sulawesi Selatan. </w:t>
      </w:r>
      <w:r w:rsidR="00F2182A" w:rsidRPr="00F2182A">
        <w:t>90211</w:t>
      </w:r>
    </w:p>
    <w:p w14:paraId="30028B2D" w14:textId="1431B510" w:rsidR="00C705FE" w:rsidRPr="00C705FE" w:rsidRDefault="008E60B8" w:rsidP="008E60B8">
      <w:pPr>
        <w:spacing w:line="276" w:lineRule="auto"/>
        <w:contextualSpacing/>
        <w:rPr>
          <w:lang w:val="id-ID"/>
        </w:rPr>
      </w:pPr>
      <w:r w:rsidRPr="008E60B8">
        <w:rPr>
          <w:vertAlign w:val="superscript"/>
        </w:rPr>
        <w:t>3</w:t>
      </w:r>
      <w:r>
        <w:t>Staf Akademik Departement Teknik Lingkungan, Fakultas Teknik, Universitas Hasanuddin</w:t>
      </w:r>
      <w:r w:rsidR="008C266D">
        <w:t xml:space="preserve"> and </w:t>
      </w:r>
      <w:r w:rsidR="00F2182A" w:rsidRPr="00F2182A">
        <w:t>Jalan Poros Malino Km. 6, Bontomarannu. Gowa, Sulawesi Selatan. 92171</w:t>
      </w:r>
      <w:r w:rsidR="00C705FE" w:rsidRPr="00C705FE">
        <w:t xml:space="preserve"> </w:t>
      </w:r>
    </w:p>
    <w:p w14:paraId="6CA21769" w14:textId="6AC25C28" w:rsidR="008A55B5" w:rsidRPr="00E86677" w:rsidRDefault="00F2182A" w:rsidP="00D749ED">
      <w:pPr>
        <w:spacing w:line="276" w:lineRule="auto"/>
        <w:contextualSpacing/>
      </w:pPr>
      <w:r w:rsidRPr="00F2182A">
        <w:t>abdulnasser@atim.ac.id</w:t>
      </w:r>
    </w:p>
    <w:p w14:paraId="2168FDB9" w14:textId="77777777" w:rsidR="00BC4301" w:rsidRDefault="00BC4301" w:rsidP="00D749ED">
      <w:pPr>
        <w:pStyle w:val="Affiliation"/>
        <w:spacing w:line="276" w:lineRule="auto"/>
        <w:contextualSpacing/>
        <w:rPr>
          <w:rFonts w:eastAsia="MS Mincho"/>
        </w:rPr>
      </w:pPr>
    </w:p>
    <w:p w14:paraId="53DA6F4F" w14:textId="3026D7BE" w:rsidR="00BC4301" w:rsidRDefault="00BC4301" w:rsidP="002602B6">
      <w:pPr>
        <w:pStyle w:val="Abstract"/>
        <w:spacing w:after="0" w:line="276" w:lineRule="auto"/>
        <w:ind w:left="567" w:right="569" w:firstLine="0"/>
        <w:contextualSpacing/>
        <w:rPr>
          <w:rFonts w:eastAsia="MS Mincho"/>
        </w:rPr>
      </w:pPr>
      <w:r w:rsidRPr="00653B6C">
        <w:rPr>
          <w:rFonts w:eastAsia="MS Mincho"/>
          <w:i/>
          <w:iCs/>
          <w:lang w:val="id-ID"/>
        </w:rPr>
        <w:t>Abstra</w:t>
      </w:r>
      <w:r w:rsidR="00183035">
        <w:rPr>
          <w:rFonts w:eastAsia="MS Mincho"/>
          <w:i/>
          <w:iCs/>
        </w:rPr>
        <w:t>k</w:t>
      </w:r>
      <w:r w:rsidRPr="00D073E8">
        <w:rPr>
          <w:rFonts w:eastAsia="MS Mincho"/>
          <w:lang w:val="id-ID"/>
        </w:rPr>
        <w:t>—</w:t>
      </w:r>
      <w:r w:rsidR="00BF4D09" w:rsidRPr="00BF4D09">
        <w:t xml:space="preserve"> </w:t>
      </w:r>
      <w:bookmarkStart w:id="1" w:name="_Hlk151969460"/>
      <w:r w:rsidR="00F2182A" w:rsidRPr="00F2182A">
        <w:rPr>
          <w:rFonts w:eastAsia="MS Mincho"/>
        </w:rPr>
        <w:t xml:space="preserve">Kopi merupakan salah satu komoditas pertanian penting di Indonesia. Perkebunan kopi di Indonesia telah menjadi bagian integral dari ekonomi negara dan sumber pendapatan bagi petani di berbagai daerah. Salah satu daerah penghasil kopi di Indonesia yaitu Kab.Enrekang Provinsi Sulawesi selatan. Kopi yang terdapat di Kab. Enrekang yaitu kopi arabika, merupakan salah satu produk unggulan yang perlu dikembangkan dan menjadi tumpuan masyarakat sekitar untuk meningkatkan perekonomian. Pengolahan kopi pasca panen adalah serangkaian proses yang terjadi setelah buah kopi dipanen. Tujuannya adalah untuk mengolah buah kopi menjadi biji kopi yang siap untuk roasting. Roasting adalah proses memanggang biji kopi untuk mematangkan biji kopi, mengembangkan rasa, aroma, dan warnanya. Berdasarkan suhu rosting (penyangraian) </w:t>
      </w:r>
      <w:proofErr w:type="gramStart"/>
      <w:r w:rsidR="00F2182A" w:rsidRPr="00F2182A">
        <w:rPr>
          <w:rFonts w:eastAsia="MS Mincho"/>
        </w:rPr>
        <w:t>dibedakan  menjadi</w:t>
      </w:r>
      <w:proofErr w:type="gramEnd"/>
      <w:r w:rsidR="00F2182A" w:rsidRPr="00F2182A">
        <w:rPr>
          <w:rFonts w:eastAsia="MS Mincho"/>
        </w:rPr>
        <w:t xml:space="preserve">  4  yaitu: Suhu Pra-Panggang (Preheat),  Panggang Ringan (ligh  roast),  Panggang Sedang (Medium Roast), dan Panggang Gelap (Dark Roast). Dalam sebuah mesin </w:t>
      </w:r>
      <w:proofErr w:type="gramStart"/>
      <w:r w:rsidR="00F2182A" w:rsidRPr="00F2182A">
        <w:rPr>
          <w:rFonts w:eastAsia="MS Mincho"/>
        </w:rPr>
        <w:t>rosting  pemanasan</w:t>
      </w:r>
      <w:proofErr w:type="gramEnd"/>
      <w:r w:rsidR="00F2182A" w:rsidRPr="00F2182A">
        <w:rPr>
          <w:rFonts w:eastAsia="MS Mincho"/>
        </w:rPr>
        <w:t xml:space="preserve"> adalah komponen kunci dalam proses roasting kopi. Bent heaters type U adalah jenis elemen pemanas yang dapat digunakan dalam mesin roasting kopi. beberapa keuntungan penggunaan Bent heaters type U dalam penelitian ini, seperti: Bent heaters type U dapat menghasilkan panas dengan cepat dan efisien, dapat mencapai suhu yang diperlukan dengan cepat, memungkinkan proses roasting berlangsung secara efisien, selain itu desain Bent heaters type U memungkinkan distribusi panas yang merata di sekitar elemen. Untuk memperoleh hasil yang efisien digunakan sebuah mikro kontroler yang dihubungkan dengan sebuah thermostat, blower dan layer monitor untuk mengetahui level suhu yang digunakan dalam proses pemanasan. Pada pengujian waktu dan penurunan massa kopi yang diasumsikan sebagai penurunan kadar air digunakan sebagai parameter, sedangkan waktu 8 menit, 10 menit dan 15 menit digunakan sebagai waktu pengujian untuk suhu pengujian terdiri atas 180, 210 dan 230 sesuai suhu kisaran untuk proses rosting. Dari hasil pengujian yang dilakukan diperoleh laju aliran panas rata dihasilkan berkisar 2 °C /min, sedangkan tingkat penurunan massa yang diasumsikan sebagai penurunan kadar ari terendah </w:t>
      </w:r>
      <w:proofErr w:type="gramStart"/>
      <w:r w:rsidR="00F2182A" w:rsidRPr="00F2182A">
        <w:rPr>
          <w:rFonts w:eastAsia="MS Mincho"/>
        </w:rPr>
        <w:t>diperoleh  208</w:t>
      </w:r>
      <w:proofErr w:type="gramEnd"/>
      <w:r w:rsidR="00F2182A" w:rsidRPr="00F2182A">
        <w:rPr>
          <w:rFonts w:eastAsia="MS Mincho"/>
        </w:rPr>
        <w:t>,8 gram pada suhu 180 , 8 menit dan tertinggi diperoleh 696,6 gram pada suhu 230, 15 menit</w:t>
      </w:r>
      <w:r w:rsidR="00BF4D09" w:rsidRPr="00BF4D09">
        <w:rPr>
          <w:rFonts w:eastAsia="MS Mincho"/>
        </w:rPr>
        <w:t>.</w:t>
      </w:r>
    </w:p>
    <w:bookmarkEnd w:id="1"/>
    <w:p w14:paraId="7DED0003" w14:textId="77777777" w:rsidR="002602B6" w:rsidRPr="0017237F" w:rsidRDefault="002602B6" w:rsidP="002602B6">
      <w:pPr>
        <w:pStyle w:val="Abstract"/>
        <w:spacing w:after="0" w:line="276" w:lineRule="auto"/>
        <w:ind w:left="567" w:right="569" w:firstLine="0"/>
        <w:contextualSpacing/>
        <w:rPr>
          <w:rFonts w:eastAsia="MS Mincho"/>
          <w:b w:val="0"/>
        </w:rPr>
      </w:pPr>
    </w:p>
    <w:p w14:paraId="08267CE3" w14:textId="61A905D2" w:rsidR="00BF4D09" w:rsidRDefault="002602B6" w:rsidP="00BF4D09">
      <w:pPr>
        <w:pStyle w:val="keywords"/>
        <w:spacing w:line="276" w:lineRule="auto"/>
        <w:ind w:right="569"/>
        <w:contextualSpacing/>
        <w:rPr>
          <w:rFonts w:eastAsia="MS Mincho"/>
          <w:i w:val="0"/>
          <w:iCs w:val="0"/>
          <w:color w:val="FF0000"/>
        </w:rPr>
      </w:pPr>
      <w:r>
        <w:rPr>
          <w:rFonts w:eastAsia="MS Mincho"/>
        </w:rPr>
        <w:t xml:space="preserve">Keywords </w:t>
      </w:r>
      <w:r w:rsidR="00BC4301" w:rsidRPr="00D073E8">
        <w:rPr>
          <w:rFonts w:eastAsia="MS Mincho"/>
          <w:lang w:val="id-ID"/>
        </w:rPr>
        <w:t>—</w:t>
      </w:r>
      <w:r w:rsidR="00BF4D09">
        <w:rPr>
          <w:rFonts w:eastAsia="MS Mincho"/>
          <w:i w:val="0"/>
        </w:rPr>
        <w:t xml:space="preserve"> </w:t>
      </w:r>
      <w:bookmarkStart w:id="2" w:name="_Hlk151969480"/>
      <w:r w:rsidR="003D0B0D" w:rsidRPr="003D0B0D">
        <w:rPr>
          <w:rFonts w:eastAsia="MS Mincho"/>
          <w:i w:val="0"/>
        </w:rPr>
        <w:t xml:space="preserve">Kopi, rosting kopi, Bent heaters type U, kadar air  </w:t>
      </w:r>
      <w:bookmarkEnd w:id="2"/>
    </w:p>
    <w:p w14:paraId="3E5043A3" w14:textId="77777777" w:rsidR="000C04B7" w:rsidRPr="00D073E8" w:rsidRDefault="000C04B7" w:rsidP="00D749ED">
      <w:pPr>
        <w:pStyle w:val="Affiliation"/>
        <w:spacing w:line="276" w:lineRule="auto"/>
        <w:contextualSpacing/>
        <w:jc w:val="both"/>
        <w:rPr>
          <w:rFonts w:eastAsia="MS Mincho"/>
          <w:lang w:val="id-ID"/>
        </w:rPr>
      </w:pPr>
    </w:p>
    <w:p w14:paraId="283F97E9" w14:textId="77777777" w:rsidR="008A55B5" w:rsidRPr="00D073E8" w:rsidRDefault="008A55B5" w:rsidP="00D749ED">
      <w:pPr>
        <w:spacing w:line="276" w:lineRule="auto"/>
        <w:contextualSpacing/>
        <w:rPr>
          <w:rFonts w:eastAsia="MS Mincho"/>
          <w:lang w:val="id-ID"/>
        </w:rPr>
        <w:sectPr w:rsidR="008A55B5" w:rsidRPr="00D073E8" w:rsidSect="006B38B3">
          <w:type w:val="continuous"/>
          <w:pgSz w:w="11909" w:h="16834" w:code="9"/>
          <w:pgMar w:top="1701" w:right="1134" w:bottom="1134" w:left="1701" w:header="720" w:footer="720" w:gutter="0"/>
          <w:pgNumType w:start="118"/>
          <w:cols w:space="720"/>
          <w:docGrid w:linePitch="360"/>
        </w:sectPr>
      </w:pPr>
    </w:p>
    <w:p w14:paraId="2AB39B5D" w14:textId="77777777" w:rsidR="008A55B5" w:rsidRPr="000C04B7" w:rsidRDefault="00D749ED" w:rsidP="00D749ED">
      <w:pPr>
        <w:pStyle w:val="Heading1"/>
        <w:spacing w:before="0" w:after="0" w:line="276" w:lineRule="auto"/>
        <w:contextualSpacing/>
        <w:rPr>
          <w:rFonts w:eastAsia="MS Mincho"/>
          <w:sz w:val="22"/>
          <w:szCs w:val="22"/>
          <w:lang w:val="id-ID"/>
        </w:rPr>
      </w:pPr>
      <w:r>
        <w:rPr>
          <w:rFonts w:eastAsia="MS Mincho"/>
          <w:sz w:val="22"/>
          <w:szCs w:val="22"/>
        </w:rPr>
        <w:t>P</w:t>
      </w:r>
      <w:r w:rsidR="00E97535">
        <w:rPr>
          <w:rFonts w:eastAsia="MS Mincho"/>
          <w:sz w:val="22"/>
          <w:szCs w:val="22"/>
        </w:rPr>
        <w:t>endahuluan</w:t>
      </w:r>
    </w:p>
    <w:p w14:paraId="475C10D5" w14:textId="152156B4" w:rsidR="008A55B5" w:rsidRDefault="00C6496F" w:rsidP="00D749ED">
      <w:pPr>
        <w:pStyle w:val="BodyText"/>
        <w:spacing w:after="0" w:line="276" w:lineRule="auto"/>
        <w:contextualSpacing/>
        <w:rPr>
          <w:sz w:val="22"/>
          <w:szCs w:val="22"/>
        </w:rPr>
      </w:pPr>
      <w:bookmarkStart w:id="3" w:name="_Hlk151971784"/>
      <w:r w:rsidRPr="00C6496F">
        <w:rPr>
          <w:sz w:val="22"/>
          <w:szCs w:val="22"/>
        </w:rPr>
        <w:t xml:space="preserve">Kopi merupakan salah satu komoditas pertanian penting di Indonesia. Negeri ini adalah salah satu produsen kopi terbesar di dunia dan memiliki sejarah panjang dalam budidaya dan produksi kopi. Perkebunan kopi di Indonesia telah menjadi bagian integral dari ekonomi negara dan sumber pendapatan bagi petani di berbagai daerah </w:t>
      </w:r>
      <w:r w:rsidRPr="00C6496F">
        <w:rPr>
          <w:sz w:val="22"/>
          <w:szCs w:val="22"/>
        </w:rPr>
        <w:t xml:space="preserve">[1]. Salah satu daerah penghasil kopi di Indonesia yaitu Kab.Enrekang Provinsi Sulawesi selatan. Kopi yang terdapat di Kab. Enrekang yaitu kopi arabika, merupakan salah satu produk unggulan yang perlu dikembangkan dan menjadi tumpuan masyarakat sekitar untuk meningkatkan perekonomian. Pemerintah Kabupaten Enrekang Sulawesi Selatan, patut berbangga karena kopi </w:t>
      </w:r>
      <w:r w:rsidRPr="00C6496F">
        <w:rPr>
          <w:sz w:val="22"/>
          <w:szCs w:val="22"/>
        </w:rPr>
        <w:lastRenderedPageBreak/>
        <w:t xml:space="preserve">arabika hasil alam di daerahnya bisa menembus pasar internasional sejak beberapa tahun </w:t>
      </w:r>
      <w:proofErr w:type="gramStart"/>
      <w:r w:rsidRPr="00C6496F">
        <w:rPr>
          <w:sz w:val="22"/>
          <w:szCs w:val="22"/>
        </w:rPr>
        <w:t>terakhir.</w:t>
      </w:r>
      <w:r w:rsidR="00A172EF">
        <w:rPr>
          <w:sz w:val="22"/>
          <w:szCs w:val="22"/>
        </w:rPr>
        <w:t>.</w:t>
      </w:r>
      <w:proofErr w:type="gramEnd"/>
    </w:p>
    <w:p w14:paraId="31FE913F" w14:textId="28B7308E" w:rsidR="00A172EF" w:rsidRDefault="00C6496F" w:rsidP="00D749ED">
      <w:pPr>
        <w:pStyle w:val="BodyText"/>
        <w:spacing w:after="0" w:line="276" w:lineRule="auto"/>
        <w:contextualSpacing/>
        <w:rPr>
          <w:sz w:val="22"/>
          <w:szCs w:val="22"/>
        </w:rPr>
      </w:pPr>
      <w:r w:rsidRPr="00C6496F">
        <w:rPr>
          <w:sz w:val="22"/>
          <w:szCs w:val="22"/>
        </w:rPr>
        <w:t xml:space="preserve">Pengolahan kopi pasca panen adalah unsur penting dalam menentukan mutu dan kualitas industry kopi setelah buah kopi dipanen [2]. Tujuannya adalah untuk mengolah buah kopi menjadi biji kopi yang siap untuk roasting. Roasting adalah proses memanggang biji kopi untuk mematangkan biji kopi, mengembangkan rasa, aroma, dan warnanya. Adapun langkah-langkah dalam proses roasting kopi terdiri atas: 1. Pemanasan mesin roster sampai suhu yang sesuai dengan tingkat kadar air yang dibutuhkan, 2. Pemanasan awal (Drying Phase) untuk mengurangi kadar air biji kopi, sampai biji kopi dianggap kering (Kadar air ±11%). 3. Pemanasan lanjut (Maillard Reaction), Proses ini memicu reaksi kimia yang disebut Maillard reaction di mana gula dan asam amino dalam biji kopi berinteraksi. Reaksi ini menghasilkan berbagai senyawa yang memberikan rasa, aroma, dan warna karakteristik pada </w:t>
      </w:r>
      <w:proofErr w:type="gramStart"/>
      <w:r w:rsidRPr="00C6496F">
        <w:rPr>
          <w:sz w:val="22"/>
          <w:szCs w:val="22"/>
        </w:rPr>
        <w:t>kopi.yang</w:t>
      </w:r>
      <w:proofErr w:type="gramEnd"/>
      <w:r w:rsidRPr="00C6496F">
        <w:rPr>
          <w:sz w:val="22"/>
          <w:szCs w:val="22"/>
        </w:rPr>
        <w:t xml:space="preserve"> selanjutnya suhu ditingkatkan sesuai denga suhu rosting yang dibutuhkan. 4. Pekembangan Akhir (Development Phase): Pada tahap ini, biji kopi mengalami perubahan penting dalam profil rasa dan aroma [3]. Suhu roaster tetap tinggi dan biji kopi mengalami karamelisasi, di mana gula-gula dalam biji kopi menjadi cair dan membentuk lapisan luar yang khas. Roaster kemudian dihentikan pada saat yang tepat untuk menghasilkan tingkat roast yang diinginkan</w:t>
      </w:r>
      <w:r w:rsidR="00A172EF">
        <w:rPr>
          <w:sz w:val="22"/>
          <w:szCs w:val="22"/>
        </w:rPr>
        <w:t>.</w:t>
      </w:r>
    </w:p>
    <w:p w14:paraId="67ECCEFC" w14:textId="3A5B35B5" w:rsidR="00C6496F" w:rsidRDefault="00C6496F" w:rsidP="00D749ED">
      <w:pPr>
        <w:pStyle w:val="BodyText"/>
        <w:spacing w:after="0" w:line="276" w:lineRule="auto"/>
        <w:contextualSpacing/>
        <w:rPr>
          <w:sz w:val="22"/>
          <w:szCs w:val="22"/>
        </w:rPr>
      </w:pPr>
      <w:r w:rsidRPr="00C6496F">
        <w:rPr>
          <w:sz w:val="22"/>
          <w:szCs w:val="22"/>
        </w:rPr>
        <w:t xml:space="preserve">Berdasarkan suhu rosting (penyangraian) </w:t>
      </w:r>
      <w:proofErr w:type="gramStart"/>
      <w:r w:rsidRPr="00C6496F">
        <w:rPr>
          <w:sz w:val="22"/>
          <w:szCs w:val="22"/>
        </w:rPr>
        <w:t>dibedakan  menjadi</w:t>
      </w:r>
      <w:proofErr w:type="gramEnd"/>
      <w:r w:rsidRPr="00C6496F">
        <w:rPr>
          <w:sz w:val="22"/>
          <w:szCs w:val="22"/>
        </w:rPr>
        <w:t xml:space="preserve">  4  yaitu: Suhu Pra-Panggang (Preheat), Sebelum memasukkan biji kopi ke dalam roaster, perlu ada suhu awal yang stabil. Suhu preheat ini bervariasi antara 180°C hingga 220°C (356°F hingga 428°F) dalam waktu kurang dari 8 menit tergantung pada peralatan roasting dan jenis biji kopi yang digunakan. Panggang Ringan (</w:t>
      </w:r>
      <w:proofErr w:type="gramStart"/>
      <w:r w:rsidRPr="00C6496F">
        <w:rPr>
          <w:sz w:val="22"/>
          <w:szCs w:val="22"/>
        </w:rPr>
        <w:t>ligh  roast</w:t>
      </w:r>
      <w:proofErr w:type="gramEnd"/>
      <w:r w:rsidRPr="00C6496F">
        <w:rPr>
          <w:sz w:val="22"/>
          <w:szCs w:val="22"/>
        </w:rPr>
        <w:t xml:space="preserve">) Pada tahap awal light roast, suhu bisa berkisar antara 180°C hingga 205°C (356°F hingga 401°F) dalam waktu 8 sampai dengan 10 menit. Suhu ini membantu menjaga ciri rasa asam yang khas pada kopi panggang ringan. Panggang Sedang (Medium Roast) Suhu untuk medium roast biasanya berada dalam rentang 210°C hingga 220°C (410°F hingga 428°F) dalam </w:t>
      </w:r>
      <w:r w:rsidRPr="00C6496F">
        <w:rPr>
          <w:sz w:val="22"/>
          <w:szCs w:val="22"/>
        </w:rPr>
        <w:t>waktu 10 sampai 12 menit. Ini membantu biji kopi mencapai tingkat panggang yang lebih seimbang. Dan Panggang Gelap (Dark Roast) Pada panggang gelap, suhu lebih tinggi, berkisar antara 225°C hingga 230°C (437°F hingga 446°F) dalam waktu 12 sampai 15 menit. Suhu yang lebih tinggi membantu menghasilkan kopi dengan karakteristik panggang yang kuat dan rasa yang lebih pekat. [4]</w:t>
      </w:r>
      <w:r>
        <w:rPr>
          <w:sz w:val="22"/>
          <w:szCs w:val="22"/>
        </w:rPr>
        <w:t>.</w:t>
      </w:r>
    </w:p>
    <w:p w14:paraId="1976B53D" w14:textId="26B40249" w:rsidR="00C6496F" w:rsidRDefault="00584399" w:rsidP="00D749ED">
      <w:pPr>
        <w:pStyle w:val="BodyText"/>
        <w:spacing w:after="0" w:line="276" w:lineRule="auto"/>
        <w:contextualSpacing/>
        <w:rPr>
          <w:sz w:val="22"/>
          <w:szCs w:val="22"/>
        </w:rPr>
      </w:pPr>
      <w:r w:rsidRPr="00584399">
        <w:rPr>
          <w:sz w:val="22"/>
          <w:szCs w:val="22"/>
        </w:rPr>
        <w:t>Penyangraian sangat menentukan warna dan cita rasa aroma dari hasil kopi yang akan di konsumsi, perubahan warna biji dapat di jadikan dasar untuk klasifikasi sederhana. Pada proses penyangraian, kopi juga akan mengalami perubahan warna yaitu berturut-turut dari hijau atau coklat muda menjadi coklat kayu manis, kemudian menjadi hitam dengan permukaan berminyak. Adapun untuk kadar air dari beberapa penelitian dengan menggunakan 4 kg biji kopi kadar air tertinggi yang diperoleh adalah 3,32% pada suhu 170°C, kadar air terendah adalah 0,16% pada suhu 200°C dengan kadar air awal sebelum penyangraian adalah 14,45% dengan biji ukuran kopi rata-rata 18 mm dan 16 mm. Berdasarkan SNI 2983-2014, standar kadar air kopi sangrai maksimalnya adalah 4%. Hal ini menunjukkan bahwa kadar air kopi pada suhu 170°C sudah memenuhi standar SNI. Lamanya waktu penyangraiyan juga mempengaruhi penurunan kadar air, semakin lama waktu penyangraian maka semakin berkurang kadar air biji kopi dan di awal penyangraian kadar air biji kopi turun lebih cepat kemudian akan berlangsung lebih lambat pada akhir penyangraian [5]</w:t>
      </w:r>
      <w:r w:rsidR="005A5842">
        <w:rPr>
          <w:sz w:val="22"/>
          <w:szCs w:val="22"/>
        </w:rPr>
        <w:t>.</w:t>
      </w:r>
    </w:p>
    <w:p w14:paraId="3EF56CD7" w14:textId="21BD346F" w:rsidR="005A5842" w:rsidRDefault="005A5842" w:rsidP="00D749ED">
      <w:pPr>
        <w:pStyle w:val="BodyText"/>
        <w:spacing w:after="0" w:line="276" w:lineRule="auto"/>
        <w:contextualSpacing/>
        <w:rPr>
          <w:sz w:val="22"/>
          <w:szCs w:val="22"/>
        </w:rPr>
      </w:pPr>
      <w:r w:rsidRPr="005A5842">
        <w:rPr>
          <w:sz w:val="22"/>
          <w:szCs w:val="22"/>
        </w:rPr>
        <w:t>Berdasarkan data – data diatas, proses rosting memiliki peran yang sangat penting didalam menentukan kualitas dan mutu kopi. Selanjutnya selain metode, proses rosting juga dipengaruhi oleh kapasitas dan mutu mesin roster kopi. Pada sebuah mesin rosting ini parameter waktu dan temperature (kestabilan suhu) adalah dua parameter yang sangat menetukan kualitas dari suatu mesin rosting kopi.</w:t>
      </w:r>
    </w:p>
    <w:p w14:paraId="1BC59683" w14:textId="6D887A04" w:rsidR="005A5842" w:rsidRPr="005A5842" w:rsidRDefault="005A5842" w:rsidP="005A5842">
      <w:pPr>
        <w:pStyle w:val="BodyText"/>
        <w:spacing w:line="276" w:lineRule="auto"/>
        <w:contextualSpacing/>
        <w:rPr>
          <w:sz w:val="22"/>
          <w:szCs w:val="22"/>
        </w:rPr>
      </w:pPr>
      <w:r>
        <w:rPr>
          <w:noProof/>
          <w:sz w:val="22"/>
          <w:szCs w:val="22"/>
        </w:rPr>
        <w:lastRenderedPageBreak/>
        <w:drawing>
          <wp:anchor distT="0" distB="0" distL="114300" distR="114300" simplePos="0" relativeHeight="251658240" behindDoc="0" locked="0" layoutInCell="1" allowOverlap="1" wp14:anchorId="25E045B9" wp14:editId="18F09A0E">
            <wp:simplePos x="0" y="0"/>
            <wp:positionH relativeFrom="column">
              <wp:posOffset>3823335</wp:posOffset>
            </wp:positionH>
            <wp:positionV relativeFrom="paragraph">
              <wp:posOffset>702945</wp:posOffset>
            </wp:positionV>
            <wp:extent cx="1334135" cy="825500"/>
            <wp:effectExtent l="0" t="0" r="0" b="0"/>
            <wp:wrapTopAndBottom/>
            <wp:docPr id="1980179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4135" cy="825500"/>
                    </a:xfrm>
                    <a:prstGeom prst="rect">
                      <a:avLst/>
                    </a:prstGeom>
                    <a:noFill/>
                  </pic:spPr>
                </pic:pic>
              </a:graphicData>
            </a:graphic>
          </wp:anchor>
        </w:drawing>
      </w:r>
      <w:r w:rsidRPr="005A5842">
        <w:rPr>
          <w:sz w:val="22"/>
          <w:szCs w:val="22"/>
        </w:rPr>
        <w:t>Pemanasan adalah komponen kunci dalam proses roasting kopi. Bent U type heaters adalah jenis elemen pemanas yang dapat digunakan dalam mesin roasting kopi. Elemen pemanas ini memiliki bentuk seperti huruf "U" dan biasanya terbuat dari logam tahan karat atau bahan yang tahan panas tinggi lainnya. beberapa keuntungan penggunaan bent U type heaters dalam penelitian ini dengan mempertimbangkan beberapa keuntungan penggunaan heater jenis ini, seperti: Bent U type heaters dapat menghasilkan panas dengan cepat dan efisien. Mereka dapat mencapai suhu yang diperlukan dengan cepat, memungkinkan proses roasting berlangsung secara efisien, selain itu desain bent heater U type memungkinkan distribusi panas yang merata di sekitar elemen [5]. Ini penting dalam proses roasting kopi karena biji kopi perlu dipanaskan secara merata untuk menghasilkan cita rasa yang konsisten. Selanjutnya Bent U type heaters dapat dikendalikan dengan presisi, memungkinkan pengaturan suhu yang akurat selama proses roasting. Hal ini disebangkan pengendalian suhu yang baik penting untuk mencapai profil roasting yang diinginkan.</w:t>
      </w:r>
    </w:p>
    <w:p w14:paraId="062BCEF3" w14:textId="77777777" w:rsidR="005A5842" w:rsidRPr="005A5842" w:rsidRDefault="005A5842" w:rsidP="005A5842">
      <w:pPr>
        <w:pStyle w:val="BodyText"/>
        <w:spacing w:line="276" w:lineRule="auto"/>
        <w:contextualSpacing/>
        <w:rPr>
          <w:sz w:val="22"/>
          <w:szCs w:val="22"/>
        </w:rPr>
      </w:pPr>
      <w:r w:rsidRPr="005A5842">
        <w:rPr>
          <w:sz w:val="22"/>
          <w:szCs w:val="22"/>
        </w:rPr>
        <w:t>Inovasi teknologi tepat guna rostingi kopi selama ini telah banyak dilakukan oleh beberapa peneliti sebelumnya. Pembuatan TTG alat rosting kopi tipe silinder dengan memakai heater type U ini diharapkan dapat mempermudah proses penyangraian dan dapat mencapai suhu maksimal penyangraian sehingga dapat mempersingkat waktu penyangraian. Hal ini berdampak pada peningkatan kapasitas dan efisiensi produktifitas para produsen kopi khususnya di Kabupaten Enrekang.l.</w:t>
      </w:r>
    </w:p>
    <w:p w14:paraId="4D8D83A7" w14:textId="59AEEBF6" w:rsidR="005A5842" w:rsidRPr="00A172EF" w:rsidRDefault="005A5842" w:rsidP="005A5842">
      <w:pPr>
        <w:pStyle w:val="BodyText"/>
        <w:spacing w:after="0" w:line="276" w:lineRule="auto"/>
        <w:contextualSpacing/>
        <w:rPr>
          <w:sz w:val="22"/>
          <w:szCs w:val="22"/>
        </w:rPr>
      </w:pPr>
      <w:r w:rsidRPr="005A5842">
        <w:rPr>
          <w:sz w:val="22"/>
          <w:szCs w:val="22"/>
        </w:rPr>
        <w:t xml:space="preserve">Dalam penelitian mesin roasting kopi yang </w:t>
      </w:r>
      <w:proofErr w:type="gramStart"/>
      <w:r w:rsidRPr="005A5842">
        <w:rPr>
          <w:sz w:val="22"/>
          <w:szCs w:val="22"/>
        </w:rPr>
        <w:t>menggunakan  sistem</w:t>
      </w:r>
      <w:proofErr w:type="gramEnd"/>
      <w:r w:rsidRPr="005A5842">
        <w:rPr>
          <w:sz w:val="22"/>
          <w:szCs w:val="22"/>
        </w:rPr>
        <w:t xml:space="preserve">  pemanas dengan heater tipe U ini difokuskan pada masalah  kinerja mesin dengan menggunakan dua parameter alat uji utama yaitu: laju aliran panas suhu dan penurunan kadar air selama proses rosting kopi berlangsung. Dari sini diperoleh perbandingan suhu pemanasan dengan waktu yang diperlukan untuk mencapai suhu yang direncanakan serta diperoleh laju penurunan kadar air setiap menit yang terjadi pada kopi untuk masing – masing suhu rostingan yang diujikan. Untuk itu pada mesin rosting kopi yang </w:t>
      </w:r>
      <w:r w:rsidRPr="005A5842">
        <w:rPr>
          <w:sz w:val="22"/>
          <w:szCs w:val="22"/>
        </w:rPr>
        <w:t xml:space="preserve">dibuat ini diharapkan </w:t>
      </w:r>
      <w:proofErr w:type="gramStart"/>
      <w:r w:rsidRPr="005A5842">
        <w:rPr>
          <w:sz w:val="22"/>
          <w:szCs w:val="22"/>
        </w:rPr>
        <w:t>dapat  memudahkan</w:t>
      </w:r>
      <w:proofErr w:type="gramEnd"/>
      <w:r w:rsidRPr="005A5842">
        <w:rPr>
          <w:sz w:val="22"/>
          <w:szCs w:val="22"/>
        </w:rPr>
        <w:t xml:space="preserve"> pengendalian suhu digunakan sistim control suhu otomatis dengan menggunakan mikrokontroler</w:t>
      </w:r>
    </w:p>
    <w:bookmarkEnd w:id="3"/>
    <w:p w14:paraId="231621A4" w14:textId="0FDFFF34" w:rsidR="00D749ED" w:rsidRDefault="00D749ED" w:rsidP="00D749ED">
      <w:pPr>
        <w:pStyle w:val="BodyText"/>
        <w:spacing w:after="0" w:line="276" w:lineRule="auto"/>
        <w:contextualSpacing/>
        <w:rPr>
          <w:sz w:val="22"/>
          <w:szCs w:val="22"/>
        </w:rPr>
      </w:pPr>
    </w:p>
    <w:p w14:paraId="3F8B67C8" w14:textId="77C5FD75" w:rsidR="005A5842" w:rsidRPr="00A172EF" w:rsidRDefault="005A5842" w:rsidP="005A5842">
      <w:pPr>
        <w:pStyle w:val="BodyText"/>
        <w:spacing w:after="0" w:line="276" w:lineRule="auto"/>
        <w:contextualSpacing/>
        <w:jc w:val="center"/>
        <w:rPr>
          <w:sz w:val="22"/>
          <w:szCs w:val="22"/>
        </w:rPr>
      </w:pPr>
      <w:r w:rsidRPr="005A5842">
        <w:rPr>
          <w:sz w:val="22"/>
          <w:szCs w:val="22"/>
        </w:rPr>
        <w:t>Gambar 1. bent heater U-type [6]</w:t>
      </w:r>
    </w:p>
    <w:p w14:paraId="23154AF3" w14:textId="77777777" w:rsidR="008A55B5" w:rsidRDefault="00036AF0" w:rsidP="00D749ED">
      <w:pPr>
        <w:pStyle w:val="Heading1"/>
        <w:spacing w:before="0" w:after="0" w:line="276" w:lineRule="auto"/>
        <w:contextualSpacing/>
        <w:rPr>
          <w:rFonts w:eastAsia="MS Mincho"/>
          <w:sz w:val="22"/>
          <w:szCs w:val="22"/>
        </w:rPr>
      </w:pPr>
      <w:r>
        <w:rPr>
          <w:rFonts w:eastAsia="MS Mincho"/>
          <w:sz w:val="22"/>
          <w:szCs w:val="22"/>
        </w:rPr>
        <w:t>METODE PENELITIAN</w:t>
      </w:r>
    </w:p>
    <w:p w14:paraId="02E912DD" w14:textId="3C2B9FDE" w:rsidR="00816EFF" w:rsidRDefault="00F163FC" w:rsidP="00816EFF">
      <w:pPr>
        <w:jc w:val="both"/>
        <w:rPr>
          <w:rFonts w:eastAsia="MS Mincho"/>
        </w:rPr>
      </w:pPr>
      <w:r>
        <w:rPr>
          <w:noProof/>
        </w:rPr>
        <w:drawing>
          <wp:anchor distT="0" distB="0" distL="114300" distR="114300" simplePos="0" relativeHeight="251660288" behindDoc="0" locked="0" layoutInCell="1" allowOverlap="1" wp14:anchorId="66933A94" wp14:editId="3DF3230E">
            <wp:simplePos x="0" y="0"/>
            <wp:positionH relativeFrom="column">
              <wp:posOffset>3213735</wp:posOffset>
            </wp:positionH>
            <wp:positionV relativeFrom="paragraph">
              <wp:posOffset>1098550</wp:posOffset>
            </wp:positionV>
            <wp:extent cx="2507615" cy="914400"/>
            <wp:effectExtent l="0" t="0" r="6985" b="0"/>
            <wp:wrapTopAndBottom/>
            <wp:docPr id="56207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7615" cy="914400"/>
                    </a:xfrm>
                    <a:prstGeom prst="rect">
                      <a:avLst/>
                    </a:prstGeom>
                    <a:noFill/>
                  </pic:spPr>
                </pic:pic>
              </a:graphicData>
            </a:graphic>
            <wp14:sizeRelH relativeFrom="margin">
              <wp14:pctWidth>0</wp14:pctWidth>
            </wp14:sizeRelH>
            <wp14:sizeRelV relativeFrom="margin">
              <wp14:pctHeight>0</wp14:pctHeight>
            </wp14:sizeRelV>
          </wp:anchor>
        </w:drawing>
      </w:r>
      <w:r w:rsidR="005A5842" w:rsidRPr="005A5842">
        <w:rPr>
          <w:rFonts w:eastAsia="MS Mincho"/>
        </w:rPr>
        <w:t xml:space="preserve">Proses desain gambar dilakukan </w:t>
      </w:r>
      <w:proofErr w:type="gramStart"/>
      <w:r w:rsidR="005A5842" w:rsidRPr="005A5842">
        <w:rPr>
          <w:rFonts w:eastAsia="MS Mincho"/>
        </w:rPr>
        <w:t>dengan  menggunakan</w:t>
      </w:r>
      <w:proofErr w:type="gramEnd"/>
      <w:r w:rsidR="005A5842" w:rsidRPr="005A5842">
        <w:rPr>
          <w:rFonts w:eastAsia="MS Mincho"/>
        </w:rPr>
        <w:t xml:space="preserve"> software Autodesk inventor 2020, sedangkan proses pengerjaan sampai ke perakitan alat dilaksanakan di workshop pengelasan  Politeknik ATI Makassar. Ada pun alat dan bahan yang digunakan terdiri </w:t>
      </w:r>
      <w:proofErr w:type="gramStart"/>
      <w:r w:rsidR="005A5842" w:rsidRPr="005A5842">
        <w:rPr>
          <w:rFonts w:eastAsia="MS Mincho"/>
        </w:rPr>
        <w:t>atas:Bahan</w:t>
      </w:r>
      <w:proofErr w:type="gramEnd"/>
      <w:r w:rsidR="005A5842" w:rsidRPr="005A5842">
        <w:rPr>
          <w:rFonts w:eastAsia="MS Mincho"/>
        </w:rPr>
        <w:t>: Biji Kopi,</w:t>
      </w:r>
      <w:r w:rsidR="00CE537D">
        <w:rPr>
          <w:rFonts w:eastAsia="MS Mincho"/>
        </w:rPr>
        <w:t xml:space="preserve"> </w:t>
      </w:r>
      <w:r w:rsidR="005A5842" w:rsidRPr="005A5842">
        <w:rPr>
          <w:rFonts w:eastAsia="MS Mincho"/>
        </w:rPr>
        <w:t xml:space="preserve">Bantalan, Motor Listrik 1⁄2HP, Plat Steinless Steel 1,5 mm, Kabel Relay, Elektroda las 2mm, Elektroda steinless, Mata Gerinda, Bearing </w:t>
      </w:r>
      <w:r w:rsidR="005A5842" w:rsidRPr="005A5842">
        <w:rPr>
          <w:rFonts w:ascii="Cambria Math" w:eastAsia="MS Mincho" w:hAnsi="Cambria Math" w:cs="Cambria Math"/>
        </w:rPr>
        <w:t>∅</w:t>
      </w:r>
      <w:r w:rsidR="005A5842" w:rsidRPr="005A5842">
        <w:rPr>
          <w:rFonts w:eastAsia="MS Mincho"/>
        </w:rPr>
        <w:t xml:space="preserve"> luar=22mm, Pully dan V-Belt type 38A, Reducer 1:50, Gear</w:t>
      </w:r>
      <w:r w:rsidR="005A5842" w:rsidRPr="005A5842">
        <w:rPr>
          <w:rFonts w:ascii="Cambria Math" w:eastAsia="MS Mincho" w:hAnsi="Cambria Math" w:cs="Cambria Math"/>
        </w:rPr>
        <w:t>∅</w:t>
      </w:r>
      <w:r w:rsidR="005A5842" w:rsidRPr="005A5842">
        <w:rPr>
          <w:rFonts w:eastAsia="MS Mincho"/>
        </w:rPr>
        <w:t xml:space="preserve">12cm &amp; </w:t>
      </w:r>
      <w:r w:rsidR="005A5842" w:rsidRPr="005A5842">
        <w:rPr>
          <w:rFonts w:ascii="Cambria Math" w:eastAsia="MS Mincho" w:hAnsi="Cambria Math" w:cs="Cambria Math"/>
        </w:rPr>
        <w:t>∅</w:t>
      </w:r>
      <w:r w:rsidR="005A5842" w:rsidRPr="005A5842">
        <w:rPr>
          <w:rFonts w:eastAsia="MS Mincho"/>
        </w:rPr>
        <w:t>19  cm dan Rantai, Termokopel, Mikrokontroler, Sensor Timer, Panel Heater, Engsel, Baut, Mur. Alat: 2 buah panel heater tipe U, motor listrik, thermostat, reduser 1:50, Mesin Las, Spidol, Mesin Gerinda, Mesin Bor, Mesin Bending, Mistar Baja, Meter, Palu, computer dan software Inventor 2020, mistar siku.</w:t>
      </w:r>
    </w:p>
    <w:p w14:paraId="3AE1FEFF" w14:textId="6C768002" w:rsidR="005A5842" w:rsidRDefault="005A5842" w:rsidP="005A5842">
      <w:pPr>
        <w:ind w:firstLine="270"/>
        <w:jc w:val="both"/>
        <w:rPr>
          <w:rFonts w:eastAsia="MS Mincho"/>
        </w:rPr>
      </w:pPr>
      <w:r w:rsidRPr="005A5842">
        <w:rPr>
          <w:rFonts w:eastAsia="MS Mincho"/>
        </w:rPr>
        <w:t>Proses pemanasan yang digunakan adalah sistim perpindahan panas dengan cara konduksi dimana panas yang hasilkan dari panel heater tipe U dengan spesifikasi pemanas yang digunakan adalah:Tipe: Immersion Heater Model U, berat: 500 gram, diameter pipa 11 mm, panjang pipa 40 cm, Tegangan 220 Volt, Daya listrik: 1000 watt dengan kemampuan daya pemanasan maksimum sebesar 2000 °C, yang dipasang pada 2 sisi (kanan – kiri)  tabung/silinder rosting disalurkan ke tabung rosting dengan perantara plat tabung setebal 1 mm yang terbuat dari Stainless Steel 304  seperti yang ditujnjukkan pada gambar 1 di bawah ini:</w:t>
      </w:r>
    </w:p>
    <w:p w14:paraId="640F7572" w14:textId="14B94C86" w:rsidR="005A5842" w:rsidRDefault="005A5842" w:rsidP="005A5842">
      <w:pPr>
        <w:ind w:firstLine="270"/>
        <w:jc w:val="both"/>
        <w:rPr>
          <w:rFonts w:eastAsia="MS Mincho"/>
        </w:rPr>
      </w:pPr>
      <w:r>
        <w:rPr>
          <w:rFonts w:eastAsia="MS Mincho"/>
          <w:noProof/>
        </w:rPr>
        <w:drawing>
          <wp:anchor distT="0" distB="0" distL="114300" distR="114300" simplePos="0" relativeHeight="251659264" behindDoc="0" locked="0" layoutInCell="1" allowOverlap="1" wp14:anchorId="3D577006" wp14:editId="1E170FE0">
            <wp:simplePos x="0" y="0"/>
            <wp:positionH relativeFrom="column">
              <wp:posOffset>172085</wp:posOffset>
            </wp:positionH>
            <wp:positionV relativeFrom="paragraph">
              <wp:posOffset>147320</wp:posOffset>
            </wp:positionV>
            <wp:extent cx="2536190" cy="255905"/>
            <wp:effectExtent l="0" t="0" r="0" b="0"/>
            <wp:wrapTopAndBottom/>
            <wp:docPr id="518793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6190" cy="255905"/>
                    </a:xfrm>
                    <a:prstGeom prst="rect">
                      <a:avLst/>
                    </a:prstGeom>
                    <a:noFill/>
                  </pic:spPr>
                </pic:pic>
              </a:graphicData>
            </a:graphic>
          </wp:anchor>
        </w:drawing>
      </w:r>
    </w:p>
    <w:p w14:paraId="765D41C3" w14:textId="71C3502B" w:rsidR="005A5842" w:rsidRDefault="005A5842" w:rsidP="005A5842">
      <w:pPr>
        <w:ind w:firstLine="270"/>
        <w:jc w:val="both"/>
        <w:rPr>
          <w:rFonts w:eastAsia="MS Mincho"/>
        </w:rPr>
      </w:pPr>
    </w:p>
    <w:p w14:paraId="45AA3319" w14:textId="77777777" w:rsidR="005A5842" w:rsidRPr="005A5842" w:rsidRDefault="005A5842" w:rsidP="005A5842">
      <w:pPr>
        <w:rPr>
          <w:rFonts w:eastAsia="MS Mincho"/>
        </w:rPr>
      </w:pPr>
      <w:r w:rsidRPr="005A5842">
        <w:rPr>
          <w:rFonts w:eastAsia="MS Mincho"/>
        </w:rPr>
        <w:t>Gambar 2. Proses perpindahan panas</w:t>
      </w:r>
    </w:p>
    <w:p w14:paraId="3DF879C7" w14:textId="77777777" w:rsidR="005A5842" w:rsidRPr="005A5842" w:rsidRDefault="005A5842" w:rsidP="005A5842"/>
    <w:p w14:paraId="2B708676" w14:textId="77777777" w:rsidR="00F163FC" w:rsidRDefault="005A5842" w:rsidP="00D81975">
      <w:pPr>
        <w:ind w:firstLine="270"/>
        <w:jc w:val="both"/>
        <w:rPr>
          <w:sz w:val="22"/>
        </w:rPr>
      </w:pPr>
      <w:r w:rsidRPr="005A5842">
        <w:rPr>
          <w:sz w:val="22"/>
        </w:rPr>
        <w:t xml:space="preserve">Pengukuran waktu suhu pemanasan dimulai sejak mesin dinyalakan dengan kecepatan putaran pengadukan 15,4 rpm pada suhu ruang sampai ke Suhu Pra-Panggang (Preheat) berkisar 180 °C - </w:t>
      </w:r>
      <w:r w:rsidRPr="005A5842">
        <w:rPr>
          <w:sz w:val="22"/>
        </w:rPr>
        <w:lastRenderedPageBreak/>
        <w:t xml:space="preserve">220°C, dengan mengsetting suhu (Keypad) pada panel temperature yang disesuaikan dengan target rostingan yang diinginkan. Untuk mengatur dan menjaga kestabilan suhu / temperature rostingan digunakan thermostat, dan sensor suhu K type thermocouple sensor max6675 yang merupakan module sensor suhu yang probenya mampu mengukur rentang suhu antar (0 – 400) °C   yang dihubungkan </w:t>
      </w:r>
      <w:proofErr w:type="gramStart"/>
      <w:r w:rsidRPr="005A5842">
        <w:rPr>
          <w:sz w:val="22"/>
        </w:rPr>
        <w:t>dengan  sebuah</w:t>
      </w:r>
      <w:proofErr w:type="gramEnd"/>
      <w:r w:rsidRPr="005A5842">
        <w:rPr>
          <w:sz w:val="22"/>
        </w:rPr>
        <w:t xml:space="preserve"> microcontroller. Adapun diagram sistim control temperature pada mesin rosting ini dapat dilihat pada gambar 3 dibawah ini:</w:t>
      </w:r>
    </w:p>
    <w:p w14:paraId="67644BCE" w14:textId="2A394FD2" w:rsidR="00F163FC" w:rsidRDefault="00F163FC" w:rsidP="00D81975">
      <w:pPr>
        <w:ind w:firstLine="270"/>
        <w:jc w:val="both"/>
        <w:rPr>
          <w:sz w:val="22"/>
        </w:rPr>
      </w:pPr>
      <w:r w:rsidRPr="00F163FC">
        <w:rPr>
          <w:sz w:val="22"/>
        </w:rPr>
        <w:t xml:space="preserve">Proses pengujian hasil dilakukan dengan cara menguji dua parameter yang digunakan disesuaikan dengan standar parameter waktu dan suhu pada setiap proses rostingan kopi pada penelitian ini yaitu kestabilan temperature pada waktu dan beban yang konstan dan bervariasi pada beban pemanasan 1 kg kopi. Adapun variasi waktu yang akan digunakan yaitu: 8 menit, 10 menit, 12 menit dan 15 menit, sedangkan untuk variasi temperature yang akan </w:t>
      </w:r>
      <w:proofErr w:type="gramStart"/>
      <w:r w:rsidRPr="00F163FC">
        <w:rPr>
          <w:sz w:val="22"/>
        </w:rPr>
        <w:t>digunakan  180</w:t>
      </w:r>
      <w:proofErr w:type="gramEnd"/>
      <w:r w:rsidRPr="00F163FC">
        <w:rPr>
          <w:sz w:val="22"/>
        </w:rPr>
        <w:t>°C, 210°C, dan 230°C. Adapun jumlah data yang diambil pada masing – masing pengujian dilakukan sebanyak 10 kali.</w:t>
      </w:r>
    </w:p>
    <w:p w14:paraId="4E8E7066" w14:textId="77777777" w:rsidR="00F163FC" w:rsidRDefault="00F163FC" w:rsidP="00D81975">
      <w:pPr>
        <w:ind w:firstLine="270"/>
        <w:jc w:val="both"/>
        <w:rPr>
          <w:sz w:val="22"/>
        </w:rPr>
      </w:pPr>
    </w:p>
    <w:p w14:paraId="11B95289" w14:textId="253E82A2" w:rsidR="00D81975" w:rsidRDefault="00D81975" w:rsidP="00F163FC">
      <w:pPr>
        <w:ind w:firstLine="270"/>
        <w:rPr>
          <w:sz w:val="22"/>
          <w:szCs w:val="22"/>
        </w:rPr>
      </w:pPr>
      <w:r>
        <w:rPr>
          <w:sz w:val="22"/>
        </w:rPr>
        <w:t xml:space="preserve">. </w:t>
      </w:r>
      <w:r w:rsidR="00F163FC" w:rsidRPr="00F163FC">
        <w:t>Gambar 3 Diagram sistim control suhu</w:t>
      </w:r>
    </w:p>
    <w:p w14:paraId="2E4EC4B0" w14:textId="77777777" w:rsidR="00F163FC" w:rsidRPr="00F163FC" w:rsidRDefault="00F163FC" w:rsidP="00F163FC">
      <w:pPr>
        <w:ind w:firstLine="270"/>
        <w:rPr>
          <w:sz w:val="22"/>
          <w:szCs w:val="22"/>
        </w:rPr>
      </w:pPr>
    </w:p>
    <w:p w14:paraId="4C50D87A" w14:textId="472B2650" w:rsidR="00F163FC" w:rsidRDefault="00F163FC" w:rsidP="00D749ED">
      <w:pPr>
        <w:pStyle w:val="BodyText"/>
        <w:spacing w:after="0" w:line="276" w:lineRule="auto"/>
        <w:contextualSpacing/>
        <w:rPr>
          <w:sz w:val="22"/>
          <w:szCs w:val="22"/>
        </w:rPr>
      </w:pPr>
      <w:r w:rsidRPr="00F163FC">
        <w:rPr>
          <w:sz w:val="22"/>
          <w:szCs w:val="22"/>
        </w:rPr>
        <w:t xml:space="preserve">Untuk biji kopi yang digunakan dipilih biji kopi standar yang siap rosting dengan kadar air </w:t>
      </w:r>
      <w:r w:rsidR="003F6DB1">
        <w:rPr>
          <w:sz w:val="22"/>
          <w:szCs w:val="22"/>
        </w:rPr>
        <w:t>12</w:t>
      </w:r>
      <w:r w:rsidRPr="00F163FC">
        <w:rPr>
          <w:sz w:val="22"/>
          <w:szCs w:val="22"/>
        </w:rPr>
        <w:t>, Adapun pengukuran kadar air dari hasil penelitian ini dilakukan dengan pengukuran persentasi penurunan massa kopi sebelum dan setelah proses perostingan, karena kami berasumsi bahwa pengaruh berat kopi sangat ditentukan oleh besarnya kandungan air yang terkandung didalam biji kopi tersebut. Dalam penelitian ini, persentasi penurunan massa kopi yang akan digunakan adalah kurang lebih 90%.</w:t>
      </w:r>
    </w:p>
    <w:p w14:paraId="58E041F7" w14:textId="77777777" w:rsidR="00F163FC" w:rsidRDefault="00F163FC" w:rsidP="00D749ED">
      <w:pPr>
        <w:pStyle w:val="BodyText"/>
        <w:spacing w:after="0" w:line="276" w:lineRule="auto"/>
        <w:contextualSpacing/>
        <w:rPr>
          <w:sz w:val="22"/>
          <w:szCs w:val="22"/>
        </w:rPr>
      </w:pPr>
    </w:p>
    <w:p w14:paraId="3D00C37A" w14:textId="3F5A22FE" w:rsidR="00F163FC" w:rsidRDefault="00F163FC" w:rsidP="00F163FC">
      <w:pPr>
        <w:pStyle w:val="BodyText"/>
        <w:spacing w:after="0" w:line="276" w:lineRule="auto"/>
        <w:contextualSpacing/>
        <w:jc w:val="center"/>
        <w:rPr>
          <w:sz w:val="22"/>
          <w:szCs w:val="22"/>
        </w:rPr>
      </w:pPr>
      <w:r w:rsidRPr="00F163FC">
        <w:rPr>
          <w:sz w:val="22"/>
          <w:szCs w:val="22"/>
        </w:rPr>
        <w:t xml:space="preserve">Tabel 1. Data parameter suhu dan waktu </w:t>
      </w:r>
      <w:proofErr w:type="gramStart"/>
      <w:r w:rsidRPr="00F163FC">
        <w:rPr>
          <w:sz w:val="22"/>
          <w:szCs w:val="22"/>
        </w:rPr>
        <w:t>yang  digunakan</w:t>
      </w:r>
      <w:proofErr w:type="gramEnd"/>
      <w:r w:rsidRPr="00F163FC">
        <w:rPr>
          <w:sz w:val="22"/>
          <w:szCs w:val="22"/>
        </w:rPr>
        <w:t xml:space="preserve"> sebagai acuan kinerja mesin rosting kopi dalam penelitian</w:t>
      </w:r>
    </w:p>
    <w:tbl>
      <w:tblPr>
        <w:tblpPr w:leftFromText="180" w:rightFromText="180" w:vertAnchor="text" w:horzAnchor="page" w:tblpX="6531" w:tblpY="222"/>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0"/>
        <w:gridCol w:w="1134"/>
        <w:gridCol w:w="709"/>
        <w:gridCol w:w="840"/>
      </w:tblGrid>
      <w:tr w:rsidR="00F163FC" w:rsidRPr="00F163FC" w14:paraId="55823E9B" w14:textId="77777777" w:rsidTr="00F163FC">
        <w:trPr>
          <w:cantSplit/>
          <w:trHeight w:val="20"/>
        </w:trPr>
        <w:tc>
          <w:tcPr>
            <w:tcW w:w="1990" w:type="dxa"/>
            <w:noWrap/>
          </w:tcPr>
          <w:p w14:paraId="36DD359C" w14:textId="77777777" w:rsidR="00F163FC" w:rsidRPr="00F163FC" w:rsidRDefault="00F163FC" w:rsidP="00F163FC">
            <w:pPr>
              <w:rPr>
                <w:rFonts w:ascii="Calibri" w:hAnsi="Calibri" w:cs="Calibri"/>
                <w:bCs/>
                <w:spacing w:val="-8"/>
                <w:sz w:val="22"/>
                <w:szCs w:val="22"/>
              </w:rPr>
            </w:pPr>
            <w:r w:rsidRPr="00F163FC">
              <w:rPr>
                <w:rFonts w:ascii="Calibri" w:hAnsi="Calibri" w:cs="Calibri"/>
                <w:bCs/>
                <w:spacing w:val="-8"/>
                <w:sz w:val="22"/>
                <w:szCs w:val="22"/>
              </w:rPr>
              <w:t>Data</w:t>
            </w:r>
          </w:p>
          <w:p w14:paraId="5F5E6F85" w14:textId="77777777" w:rsidR="00F163FC" w:rsidRPr="00F163FC" w:rsidRDefault="00F163FC" w:rsidP="00F163FC">
            <w:pPr>
              <w:rPr>
                <w:rFonts w:ascii="Calibri" w:hAnsi="Calibri" w:cs="Calibri"/>
                <w:bCs/>
                <w:spacing w:val="-8"/>
                <w:sz w:val="22"/>
                <w:szCs w:val="22"/>
              </w:rPr>
            </w:pPr>
          </w:p>
        </w:tc>
        <w:tc>
          <w:tcPr>
            <w:tcW w:w="1134" w:type="dxa"/>
            <w:noWrap/>
          </w:tcPr>
          <w:p w14:paraId="44E936F4" w14:textId="77777777" w:rsidR="00F163FC" w:rsidRPr="00F163FC" w:rsidRDefault="00F163FC" w:rsidP="00F163FC">
            <w:pPr>
              <w:jc w:val="left"/>
              <w:rPr>
                <w:rFonts w:ascii="Calibri" w:hAnsi="Calibri" w:cs="Calibri"/>
                <w:bCs/>
                <w:spacing w:val="-8"/>
                <w:sz w:val="22"/>
                <w:szCs w:val="22"/>
              </w:rPr>
            </w:pPr>
            <w:r w:rsidRPr="00F163FC">
              <w:rPr>
                <w:rFonts w:ascii="Calibri" w:hAnsi="Calibri" w:cs="Calibri"/>
                <w:bCs/>
                <w:spacing w:val="-8"/>
                <w:sz w:val="22"/>
                <w:szCs w:val="22"/>
              </w:rPr>
              <w:t>Suhu (</w:t>
            </w:r>
            <w:r w:rsidRPr="00F163FC">
              <w:rPr>
                <w:rFonts w:ascii="Calibri" w:hAnsi="Calibri" w:cs="Calibri"/>
                <w:spacing w:val="-8"/>
                <w:sz w:val="22"/>
                <w:szCs w:val="22"/>
              </w:rPr>
              <w:t>°C)</w:t>
            </w:r>
          </w:p>
        </w:tc>
        <w:tc>
          <w:tcPr>
            <w:tcW w:w="709" w:type="dxa"/>
            <w:noWrap/>
          </w:tcPr>
          <w:p w14:paraId="41EE0F39" w14:textId="77777777" w:rsidR="00F163FC" w:rsidRPr="00F163FC" w:rsidRDefault="00F163FC" w:rsidP="00F163FC">
            <w:pPr>
              <w:jc w:val="left"/>
              <w:rPr>
                <w:rFonts w:ascii="Calibri" w:hAnsi="Calibri" w:cs="Calibri"/>
                <w:bCs/>
                <w:spacing w:val="-8"/>
                <w:sz w:val="22"/>
                <w:szCs w:val="22"/>
              </w:rPr>
            </w:pPr>
            <w:r w:rsidRPr="00F163FC">
              <w:rPr>
                <w:rFonts w:ascii="Calibri" w:hAnsi="Calibri" w:cs="Calibri"/>
                <w:bCs/>
                <w:spacing w:val="-8"/>
                <w:sz w:val="22"/>
                <w:szCs w:val="22"/>
              </w:rPr>
              <w:t>Waktu (menit)</w:t>
            </w:r>
          </w:p>
        </w:tc>
        <w:tc>
          <w:tcPr>
            <w:tcW w:w="840" w:type="dxa"/>
            <w:noWrap/>
          </w:tcPr>
          <w:p w14:paraId="64CADCB7" w14:textId="77777777" w:rsidR="00F163FC" w:rsidRPr="00F163FC" w:rsidRDefault="00F163FC" w:rsidP="00F163FC">
            <w:pPr>
              <w:jc w:val="left"/>
              <w:rPr>
                <w:rFonts w:ascii="Calibri" w:hAnsi="Calibri" w:cs="Calibri"/>
                <w:bCs/>
                <w:spacing w:val="-8"/>
                <w:sz w:val="22"/>
                <w:szCs w:val="22"/>
              </w:rPr>
            </w:pPr>
            <w:r w:rsidRPr="00F163FC">
              <w:rPr>
                <w:rFonts w:ascii="Calibri" w:hAnsi="Calibri" w:cs="Calibri"/>
                <w:bCs/>
                <w:spacing w:val="-8"/>
                <w:sz w:val="22"/>
                <w:szCs w:val="22"/>
              </w:rPr>
              <w:t>Kadar air kopi (%)</w:t>
            </w:r>
          </w:p>
        </w:tc>
      </w:tr>
      <w:tr w:rsidR="00F163FC" w:rsidRPr="00F163FC" w14:paraId="0CCF6BCB" w14:textId="77777777" w:rsidTr="00F163FC">
        <w:trPr>
          <w:trHeight w:val="20"/>
        </w:trPr>
        <w:tc>
          <w:tcPr>
            <w:tcW w:w="1990" w:type="dxa"/>
            <w:noWrap/>
            <w:vAlign w:val="bottom"/>
          </w:tcPr>
          <w:p w14:paraId="00A8B041" w14:textId="77777777" w:rsidR="00F163FC" w:rsidRPr="00F163FC" w:rsidRDefault="00F163FC" w:rsidP="00F163FC">
            <w:pPr>
              <w:jc w:val="left"/>
              <w:rPr>
                <w:rFonts w:ascii="Calibri" w:hAnsi="Calibri" w:cs="Calibri"/>
                <w:iCs/>
                <w:spacing w:val="-8"/>
                <w:sz w:val="22"/>
                <w:szCs w:val="22"/>
              </w:rPr>
            </w:pPr>
            <w:r w:rsidRPr="00F163FC">
              <w:rPr>
                <w:rFonts w:ascii="Calibri" w:hAnsi="Calibri" w:cs="Calibri"/>
                <w:iCs/>
                <w:spacing w:val="-8"/>
                <w:sz w:val="22"/>
                <w:szCs w:val="22"/>
              </w:rPr>
              <w:t>Suhu Pra rosting</w:t>
            </w:r>
          </w:p>
        </w:tc>
        <w:tc>
          <w:tcPr>
            <w:tcW w:w="1134" w:type="dxa"/>
            <w:noWrap/>
            <w:vAlign w:val="bottom"/>
          </w:tcPr>
          <w:p w14:paraId="627E6F53" w14:textId="77777777" w:rsidR="00F163FC" w:rsidRPr="00F163FC" w:rsidRDefault="00F163FC" w:rsidP="00F163FC">
            <w:pPr>
              <w:rPr>
                <w:rFonts w:ascii="Calibri" w:hAnsi="Calibri" w:cs="Calibri"/>
                <w:spacing w:val="-8"/>
                <w:sz w:val="22"/>
                <w:szCs w:val="22"/>
              </w:rPr>
            </w:pPr>
            <w:r w:rsidRPr="00F163FC">
              <w:rPr>
                <w:rFonts w:ascii="Calibri" w:hAnsi="Calibri" w:cs="Calibri"/>
                <w:spacing w:val="-8"/>
                <w:sz w:val="22"/>
                <w:szCs w:val="22"/>
              </w:rPr>
              <w:t>Suhu kamar</w:t>
            </w:r>
          </w:p>
        </w:tc>
        <w:tc>
          <w:tcPr>
            <w:tcW w:w="709" w:type="dxa"/>
            <w:noWrap/>
            <w:vAlign w:val="bottom"/>
          </w:tcPr>
          <w:p w14:paraId="2781A875" w14:textId="77777777" w:rsidR="00F163FC" w:rsidRPr="00F163FC" w:rsidRDefault="00F163FC" w:rsidP="00F163FC">
            <w:pPr>
              <w:rPr>
                <w:rFonts w:ascii="Calibri" w:hAnsi="Calibri" w:cs="Calibri"/>
                <w:spacing w:val="-8"/>
                <w:sz w:val="22"/>
                <w:szCs w:val="22"/>
              </w:rPr>
            </w:pPr>
            <w:r w:rsidRPr="00F163FC">
              <w:rPr>
                <w:rFonts w:ascii="Calibri" w:hAnsi="Calibri" w:cs="Calibri"/>
                <w:spacing w:val="-8"/>
                <w:sz w:val="22"/>
                <w:szCs w:val="22"/>
              </w:rPr>
              <w:t>-</w:t>
            </w:r>
          </w:p>
        </w:tc>
        <w:tc>
          <w:tcPr>
            <w:tcW w:w="840" w:type="dxa"/>
            <w:noWrap/>
            <w:vAlign w:val="bottom"/>
          </w:tcPr>
          <w:p w14:paraId="342865A0" w14:textId="77777777" w:rsidR="00F163FC" w:rsidRPr="00F163FC" w:rsidRDefault="00F163FC" w:rsidP="00F163FC">
            <w:pPr>
              <w:rPr>
                <w:rFonts w:ascii="Calibri" w:hAnsi="Calibri" w:cs="Calibri"/>
                <w:spacing w:val="-8"/>
                <w:sz w:val="22"/>
                <w:szCs w:val="22"/>
              </w:rPr>
            </w:pPr>
            <w:r w:rsidRPr="00F163FC">
              <w:rPr>
                <w:rFonts w:ascii="Calibri" w:hAnsi="Calibri" w:cs="Calibri"/>
                <w:spacing w:val="-8"/>
                <w:sz w:val="22"/>
                <w:szCs w:val="22"/>
              </w:rPr>
              <w:t>12 - 14</w:t>
            </w:r>
          </w:p>
        </w:tc>
      </w:tr>
      <w:tr w:rsidR="00F163FC" w:rsidRPr="00F163FC" w14:paraId="2FC9A11C" w14:textId="77777777" w:rsidTr="00F163FC">
        <w:trPr>
          <w:trHeight w:val="20"/>
        </w:trPr>
        <w:tc>
          <w:tcPr>
            <w:tcW w:w="1990" w:type="dxa"/>
            <w:noWrap/>
            <w:vAlign w:val="bottom"/>
          </w:tcPr>
          <w:p w14:paraId="0C66F4DC" w14:textId="77777777" w:rsidR="00F163FC" w:rsidRPr="00F163FC" w:rsidRDefault="00F163FC" w:rsidP="00F163FC">
            <w:pPr>
              <w:jc w:val="left"/>
              <w:rPr>
                <w:rFonts w:ascii="Calibri" w:hAnsi="Calibri" w:cs="Calibri"/>
                <w:iCs/>
                <w:spacing w:val="-8"/>
                <w:sz w:val="22"/>
                <w:szCs w:val="22"/>
              </w:rPr>
            </w:pPr>
            <w:r w:rsidRPr="00F163FC">
              <w:rPr>
                <w:rFonts w:ascii="Calibri" w:hAnsi="Calibri" w:cs="Calibri"/>
                <w:iCs/>
                <w:spacing w:val="-8"/>
                <w:sz w:val="22"/>
                <w:szCs w:val="22"/>
              </w:rPr>
              <w:t>Suhu Pra-Panggang (Preheat),</w:t>
            </w:r>
          </w:p>
        </w:tc>
        <w:tc>
          <w:tcPr>
            <w:tcW w:w="1134" w:type="dxa"/>
            <w:noWrap/>
            <w:vAlign w:val="bottom"/>
          </w:tcPr>
          <w:p w14:paraId="64CC528B" w14:textId="77777777" w:rsidR="00F163FC" w:rsidRPr="00F163FC" w:rsidRDefault="00F163FC" w:rsidP="00F163FC">
            <w:pPr>
              <w:rPr>
                <w:rFonts w:ascii="Calibri" w:hAnsi="Calibri" w:cs="Calibri"/>
                <w:spacing w:val="-8"/>
                <w:sz w:val="22"/>
                <w:szCs w:val="22"/>
              </w:rPr>
            </w:pPr>
            <w:r w:rsidRPr="00F163FC">
              <w:rPr>
                <w:rFonts w:ascii="Calibri" w:hAnsi="Calibri" w:cs="Calibri"/>
                <w:spacing w:val="-8"/>
                <w:sz w:val="22"/>
                <w:szCs w:val="22"/>
              </w:rPr>
              <w:t>180 - 220</w:t>
            </w:r>
          </w:p>
        </w:tc>
        <w:tc>
          <w:tcPr>
            <w:tcW w:w="709" w:type="dxa"/>
            <w:noWrap/>
            <w:vAlign w:val="bottom"/>
          </w:tcPr>
          <w:p w14:paraId="0D87884C" w14:textId="77777777" w:rsidR="00F163FC" w:rsidRPr="00F163FC" w:rsidRDefault="00F163FC" w:rsidP="00F163FC">
            <w:pPr>
              <w:rPr>
                <w:rFonts w:ascii="Calibri" w:hAnsi="Calibri" w:cs="Calibri"/>
                <w:spacing w:val="-8"/>
                <w:sz w:val="22"/>
                <w:szCs w:val="22"/>
              </w:rPr>
            </w:pPr>
            <w:r w:rsidRPr="00F163FC">
              <w:rPr>
                <w:rFonts w:ascii="Calibri" w:hAnsi="Calibri" w:cs="Calibri"/>
                <w:spacing w:val="-8"/>
                <w:sz w:val="22"/>
                <w:szCs w:val="22"/>
              </w:rPr>
              <w:t>8</w:t>
            </w:r>
          </w:p>
        </w:tc>
        <w:tc>
          <w:tcPr>
            <w:tcW w:w="840" w:type="dxa"/>
            <w:noWrap/>
            <w:vAlign w:val="bottom"/>
          </w:tcPr>
          <w:p w14:paraId="2384915F" w14:textId="77777777" w:rsidR="00F163FC" w:rsidRPr="00F163FC" w:rsidRDefault="00F163FC" w:rsidP="00F163FC">
            <w:pPr>
              <w:rPr>
                <w:rFonts w:ascii="Calibri" w:hAnsi="Calibri" w:cs="Calibri"/>
                <w:spacing w:val="-8"/>
                <w:sz w:val="22"/>
                <w:szCs w:val="22"/>
              </w:rPr>
            </w:pPr>
            <w:r w:rsidRPr="00F163FC">
              <w:rPr>
                <w:rFonts w:ascii="Calibri" w:hAnsi="Calibri" w:cs="Calibri"/>
                <w:spacing w:val="-8"/>
                <w:sz w:val="22"/>
                <w:szCs w:val="22"/>
              </w:rPr>
              <w:t>4 - 3</w:t>
            </w:r>
          </w:p>
        </w:tc>
      </w:tr>
      <w:tr w:rsidR="00F163FC" w:rsidRPr="00F163FC" w14:paraId="293D56F4" w14:textId="77777777" w:rsidTr="00F163FC">
        <w:trPr>
          <w:trHeight w:val="20"/>
        </w:trPr>
        <w:tc>
          <w:tcPr>
            <w:tcW w:w="1990" w:type="dxa"/>
            <w:noWrap/>
            <w:vAlign w:val="bottom"/>
          </w:tcPr>
          <w:p w14:paraId="65368078" w14:textId="77777777" w:rsidR="00F163FC" w:rsidRPr="00F163FC" w:rsidRDefault="00F163FC" w:rsidP="00F163FC">
            <w:pPr>
              <w:jc w:val="left"/>
              <w:rPr>
                <w:rFonts w:ascii="Calibri" w:hAnsi="Calibri" w:cs="Calibri"/>
                <w:iCs/>
                <w:spacing w:val="-8"/>
                <w:sz w:val="22"/>
                <w:szCs w:val="22"/>
              </w:rPr>
            </w:pPr>
            <w:r w:rsidRPr="00F163FC">
              <w:rPr>
                <w:rFonts w:ascii="Calibri" w:hAnsi="Calibri" w:cs="Calibri"/>
                <w:iCs/>
                <w:spacing w:val="-8"/>
                <w:sz w:val="22"/>
                <w:szCs w:val="22"/>
                <w:lang w:val="en-ID"/>
              </w:rPr>
              <w:t>Suhu panggang Ringan (</w:t>
            </w:r>
            <w:proofErr w:type="gramStart"/>
            <w:r w:rsidRPr="00F163FC">
              <w:rPr>
                <w:rFonts w:ascii="Calibri" w:hAnsi="Calibri" w:cs="Calibri"/>
                <w:iCs/>
                <w:spacing w:val="-8"/>
                <w:sz w:val="22"/>
                <w:szCs w:val="22"/>
                <w:lang w:val="en-ID"/>
              </w:rPr>
              <w:t>ligh  roast</w:t>
            </w:r>
            <w:proofErr w:type="gramEnd"/>
            <w:r w:rsidRPr="00F163FC">
              <w:rPr>
                <w:rFonts w:ascii="Calibri" w:hAnsi="Calibri" w:cs="Calibri"/>
                <w:iCs/>
                <w:spacing w:val="-8"/>
                <w:sz w:val="22"/>
                <w:szCs w:val="22"/>
                <w:lang w:val="en-ID"/>
              </w:rPr>
              <w:t>)</w:t>
            </w:r>
          </w:p>
        </w:tc>
        <w:tc>
          <w:tcPr>
            <w:tcW w:w="1134" w:type="dxa"/>
            <w:noWrap/>
            <w:vAlign w:val="bottom"/>
          </w:tcPr>
          <w:p w14:paraId="76EB5880" w14:textId="77777777" w:rsidR="00F163FC" w:rsidRPr="00F163FC" w:rsidRDefault="00F163FC" w:rsidP="00F163FC">
            <w:pPr>
              <w:rPr>
                <w:rFonts w:ascii="Calibri" w:hAnsi="Calibri" w:cs="Calibri"/>
                <w:spacing w:val="-8"/>
                <w:sz w:val="22"/>
                <w:szCs w:val="22"/>
              </w:rPr>
            </w:pPr>
            <w:r w:rsidRPr="00F163FC">
              <w:rPr>
                <w:rFonts w:ascii="Calibri" w:hAnsi="Calibri" w:cs="Calibri"/>
                <w:spacing w:val="-8"/>
                <w:sz w:val="22"/>
                <w:szCs w:val="22"/>
              </w:rPr>
              <w:t>180 - 205</w:t>
            </w:r>
          </w:p>
        </w:tc>
        <w:tc>
          <w:tcPr>
            <w:tcW w:w="709" w:type="dxa"/>
            <w:noWrap/>
            <w:vAlign w:val="bottom"/>
          </w:tcPr>
          <w:p w14:paraId="3DAF2FB2" w14:textId="77777777" w:rsidR="00F163FC" w:rsidRPr="00F163FC" w:rsidRDefault="00F163FC" w:rsidP="00F163FC">
            <w:pPr>
              <w:rPr>
                <w:rFonts w:ascii="Calibri" w:hAnsi="Calibri" w:cs="Calibri"/>
                <w:spacing w:val="-8"/>
                <w:sz w:val="22"/>
                <w:szCs w:val="22"/>
                <w:lang w:val="id-ID"/>
              </w:rPr>
            </w:pPr>
            <w:r w:rsidRPr="00F163FC">
              <w:rPr>
                <w:rFonts w:ascii="Calibri" w:hAnsi="Calibri" w:cs="Calibri"/>
                <w:spacing w:val="-8"/>
                <w:sz w:val="22"/>
                <w:szCs w:val="22"/>
              </w:rPr>
              <w:t>8 - 10</w:t>
            </w:r>
          </w:p>
        </w:tc>
        <w:tc>
          <w:tcPr>
            <w:tcW w:w="840" w:type="dxa"/>
            <w:noWrap/>
            <w:vAlign w:val="bottom"/>
          </w:tcPr>
          <w:p w14:paraId="04C5899F" w14:textId="77777777" w:rsidR="00F163FC" w:rsidRPr="00F163FC" w:rsidRDefault="00F163FC" w:rsidP="00F163FC">
            <w:pPr>
              <w:rPr>
                <w:rFonts w:ascii="Calibri" w:hAnsi="Calibri" w:cs="Calibri"/>
                <w:spacing w:val="-8"/>
                <w:sz w:val="22"/>
                <w:szCs w:val="22"/>
              </w:rPr>
            </w:pPr>
            <w:r w:rsidRPr="00F163FC">
              <w:rPr>
                <w:rFonts w:ascii="Calibri" w:hAnsi="Calibri" w:cs="Calibri"/>
                <w:spacing w:val="-8"/>
                <w:sz w:val="22"/>
                <w:szCs w:val="22"/>
              </w:rPr>
              <w:t>2 - 1</w:t>
            </w:r>
          </w:p>
        </w:tc>
      </w:tr>
      <w:tr w:rsidR="00F163FC" w:rsidRPr="00F163FC" w14:paraId="4EADB519" w14:textId="77777777" w:rsidTr="00F163FC">
        <w:trPr>
          <w:trHeight w:val="20"/>
        </w:trPr>
        <w:tc>
          <w:tcPr>
            <w:tcW w:w="1990" w:type="dxa"/>
            <w:noWrap/>
            <w:vAlign w:val="bottom"/>
          </w:tcPr>
          <w:p w14:paraId="313D9F57" w14:textId="77777777" w:rsidR="00F163FC" w:rsidRPr="00F163FC" w:rsidRDefault="00F163FC" w:rsidP="00F163FC">
            <w:pPr>
              <w:jc w:val="left"/>
              <w:rPr>
                <w:rFonts w:ascii="Calibri" w:hAnsi="Calibri" w:cs="Calibri"/>
                <w:iCs/>
                <w:spacing w:val="-8"/>
                <w:sz w:val="22"/>
                <w:szCs w:val="22"/>
              </w:rPr>
            </w:pPr>
            <w:r w:rsidRPr="00F163FC">
              <w:rPr>
                <w:rFonts w:ascii="Calibri" w:hAnsi="Calibri" w:cs="Calibri"/>
                <w:spacing w:val="-8"/>
                <w:sz w:val="22"/>
                <w:szCs w:val="22"/>
              </w:rPr>
              <w:t>Suhu panggang Sedang (Medium Roast)</w:t>
            </w:r>
          </w:p>
        </w:tc>
        <w:tc>
          <w:tcPr>
            <w:tcW w:w="1134" w:type="dxa"/>
            <w:noWrap/>
            <w:vAlign w:val="bottom"/>
          </w:tcPr>
          <w:p w14:paraId="24169823" w14:textId="77777777" w:rsidR="00F163FC" w:rsidRPr="00F163FC" w:rsidRDefault="00F163FC" w:rsidP="00F163FC">
            <w:pPr>
              <w:rPr>
                <w:rFonts w:ascii="Calibri" w:hAnsi="Calibri" w:cs="Calibri"/>
                <w:spacing w:val="-8"/>
                <w:sz w:val="22"/>
                <w:szCs w:val="22"/>
              </w:rPr>
            </w:pPr>
            <w:r w:rsidRPr="00F163FC">
              <w:rPr>
                <w:rFonts w:ascii="Calibri" w:hAnsi="Calibri" w:cs="Calibri"/>
                <w:spacing w:val="-8"/>
                <w:sz w:val="22"/>
                <w:szCs w:val="22"/>
              </w:rPr>
              <w:t>210 - 220</w:t>
            </w:r>
          </w:p>
        </w:tc>
        <w:tc>
          <w:tcPr>
            <w:tcW w:w="709" w:type="dxa"/>
            <w:noWrap/>
            <w:vAlign w:val="bottom"/>
          </w:tcPr>
          <w:p w14:paraId="11D72DCA" w14:textId="77777777" w:rsidR="00F163FC" w:rsidRPr="00F163FC" w:rsidRDefault="00F163FC" w:rsidP="00F163FC">
            <w:pPr>
              <w:rPr>
                <w:rFonts w:ascii="Calibri" w:hAnsi="Calibri" w:cs="Calibri"/>
                <w:spacing w:val="-8"/>
                <w:sz w:val="22"/>
                <w:szCs w:val="22"/>
              </w:rPr>
            </w:pPr>
            <w:r w:rsidRPr="00F163FC">
              <w:rPr>
                <w:rFonts w:ascii="Calibri" w:hAnsi="Calibri" w:cs="Calibri"/>
                <w:spacing w:val="-8"/>
                <w:sz w:val="22"/>
                <w:szCs w:val="22"/>
                <w:lang w:val="en-ID"/>
              </w:rPr>
              <w:t>10 - 12</w:t>
            </w:r>
          </w:p>
        </w:tc>
        <w:tc>
          <w:tcPr>
            <w:tcW w:w="840" w:type="dxa"/>
            <w:noWrap/>
            <w:vAlign w:val="bottom"/>
          </w:tcPr>
          <w:p w14:paraId="07046545" w14:textId="77777777" w:rsidR="00F163FC" w:rsidRPr="00F163FC" w:rsidRDefault="00F163FC" w:rsidP="00F163FC">
            <w:pPr>
              <w:rPr>
                <w:rFonts w:ascii="Calibri" w:hAnsi="Calibri" w:cs="Calibri"/>
                <w:spacing w:val="-8"/>
                <w:sz w:val="22"/>
                <w:szCs w:val="22"/>
              </w:rPr>
            </w:pPr>
            <w:r w:rsidRPr="00F163FC">
              <w:rPr>
                <w:rFonts w:ascii="Calibri" w:hAnsi="Calibri" w:cs="Calibri"/>
                <w:spacing w:val="-8"/>
                <w:sz w:val="22"/>
                <w:szCs w:val="22"/>
              </w:rPr>
              <w:t>0, 5 – 0,3</w:t>
            </w:r>
          </w:p>
        </w:tc>
      </w:tr>
      <w:tr w:rsidR="00F163FC" w:rsidRPr="00F163FC" w14:paraId="2955787F" w14:textId="77777777" w:rsidTr="00F163FC">
        <w:trPr>
          <w:trHeight w:val="20"/>
        </w:trPr>
        <w:tc>
          <w:tcPr>
            <w:tcW w:w="1990" w:type="dxa"/>
            <w:noWrap/>
            <w:vAlign w:val="bottom"/>
          </w:tcPr>
          <w:p w14:paraId="79096049" w14:textId="77777777" w:rsidR="00F163FC" w:rsidRPr="00F163FC" w:rsidRDefault="00F163FC" w:rsidP="00F163FC">
            <w:pPr>
              <w:jc w:val="left"/>
              <w:rPr>
                <w:rFonts w:ascii="Calibri" w:hAnsi="Calibri" w:cs="Calibri"/>
                <w:iCs/>
                <w:spacing w:val="-8"/>
                <w:sz w:val="22"/>
                <w:szCs w:val="22"/>
              </w:rPr>
            </w:pPr>
            <w:r w:rsidRPr="00F163FC">
              <w:rPr>
                <w:rFonts w:ascii="Calibri" w:hAnsi="Calibri" w:cs="Calibri"/>
                <w:spacing w:val="-8"/>
                <w:sz w:val="22"/>
                <w:szCs w:val="22"/>
              </w:rPr>
              <w:t>Suhu panggang Gelap (Dark Roast)</w:t>
            </w:r>
          </w:p>
        </w:tc>
        <w:tc>
          <w:tcPr>
            <w:tcW w:w="1134" w:type="dxa"/>
            <w:noWrap/>
            <w:vAlign w:val="bottom"/>
          </w:tcPr>
          <w:p w14:paraId="77BFD969" w14:textId="77777777" w:rsidR="00F163FC" w:rsidRPr="00F163FC" w:rsidRDefault="00F163FC" w:rsidP="00F163FC">
            <w:pPr>
              <w:rPr>
                <w:rFonts w:ascii="Calibri" w:hAnsi="Calibri" w:cs="Calibri"/>
                <w:spacing w:val="-8"/>
                <w:sz w:val="22"/>
                <w:szCs w:val="22"/>
                <w:lang w:val="id-ID"/>
              </w:rPr>
            </w:pPr>
            <w:r w:rsidRPr="00F163FC">
              <w:rPr>
                <w:rFonts w:ascii="Calibri" w:hAnsi="Calibri" w:cs="Calibri"/>
                <w:spacing w:val="-8"/>
                <w:sz w:val="22"/>
                <w:szCs w:val="22"/>
              </w:rPr>
              <w:t>225 - 230</w:t>
            </w:r>
          </w:p>
        </w:tc>
        <w:tc>
          <w:tcPr>
            <w:tcW w:w="709" w:type="dxa"/>
            <w:noWrap/>
            <w:vAlign w:val="bottom"/>
          </w:tcPr>
          <w:p w14:paraId="16048BF4" w14:textId="77777777" w:rsidR="00F163FC" w:rsidRPr="00F163FC" w:rsidRDefault="00F163FC" w:rsidP="00F163FC">
            <w:pPr>
              <w:rPr>
                <w:rFonts w:ascii="Calibri" w:hAnsi="Calibri" w:cs="Calibri"/>
                <w:spacing w:val="-8"/>
                <w:sz w:val="22"/>
                <w:szCs w:val="22"/>
                <w:lang w:val="id-ID"/>
              </w:rPr>
            </w:pPr>
            <w:r w:rsidRPr="00F163FC">
              <w:rPr>
                <w:rFonts w:ascii="Calibri" w:hAnsi="Calibri" w:cs="Calibri"/>
                <w:spacing w:val="-8"/>
                <w:sz w:val="22"/>
                <w:szCs w:val="22"/>
              </w:rPr>
              <w:t>12 - 15</w:t>
            </w:r>
          </w:p>
        </w:tc>
        <w:tc>
          <w:tcPr>
            <w:tcW w:w="840" w:type="dxa"/>
            <w:noWrap/>
            <w:vAlign w:val="bottom"/>
          </w:tcPr>
          <w:p w14:paraId="4779DE64" w14:textId="77777777" w:rsidR="00F163FC" w:rsidRPr="00F163FC" w:rsidRDefault="00F163FC" w:rsidP="00F163FC">
            <w:pPr>
              <w:rPr>
                <w:rFonts w:ascii="Calibri" w:hAnsi="Calibri" w:cs="Calibri"/>
                <w:spacing w:val="-8"/>
                <w:sz w:val="22"/>
                <w:szCs w:val="22"/>
                <w:lang w:val="id-ID"/>
              </w:rPr>
            </w:pPr>
            <w:r w:rsidRPr="00F163FC">
              <w:rPr>
                <w:rFonts w:ascii="Calibri" w:hAnsi="Calibri" w:cs="Calibri"/>
                <w:spacing w:val="-8"/>
                <w:sz w:val="22"/>
                <w:szCs w:val="22"/>
              </w:rPr>
              <w:t>0,16</w:t>
            </w:r>
          </w:p>
        </w:tc>
      </w:tr>
    </w:tbl>
    <w:p w14:paraId="17566A41" w14:textId="77777777" w:rsidR="00F163FC" w:rsidRPr="00F163FC" w:rsidRDefault="00F163FC" w:rsidP="00F163FC">
      <w:pPr>
        <w:jc w:val="right"/>
        <w:rPr>
          <w:rFonts w:eastAsia="MS Mincho"/>
          <w:spacing w:val="-1"/>
        </w:rPr>
      </w:pPr>
      <w:r w:rsidRPr="00F163FC">
        <w:rPr>
          <w:rFonts w:eastAsia="MS Mincho"/>
          <w:spacing w:val="-1"/>
        </w:rPr>
        <w:t>Sumber: [7]</w:t>
      </w:r>
    </w:p>
    <w:p w14:paraId="069D9624" w14:textId="77777777" w:rsidR="00F163FC" w:rsidRDefault="00F163FC" w:rsidP="00D749ED">
      <w:pPr>
        <w:pStyle w:val="BodyText"/>
        <w:spacing w:after="0" w:line="276" w:lineRule="auto"/>
        <w:contextualSpacing/>
        <w:rPr>
          <w:sz w:val="22"/>
          <w:szCs w:val="22"/>
        </w:rPr>
      </w:pPr>
    </w:p>
    <w:p w14:paraId="6509D470" w14:textId="4527BA75" w:rsidR="00003259" w:rsidRPr="00003259" w:rsidRDefault="00003259" w:rsidP="00003259">
      <w:pPr>
        <w:pStyle w:val="Heading1"/>
        <w:spacing w:before="0" w:after="0" w:line="276" w:lineRule="auto"/>
        <w:contextualSpacing/>
        <w:rPr>
          <w:sz w:val="22"/>
          <w:szCs w:val="22"/>
          <w:lang w:val="id-ID"/>
        </w:rPr>
      </w:pPr>
      <w:r w:rsidRPr="00003259">
        <w:rPr>
          <w:sz w:val="22"/>
          <w:szCs w:val="22"/>
          <w:lang w:val="id-ID"/>
        </w:rPr>
        <w:t>HASIL DAN PEMBAHASAN</w:t>
      </w:r>
    </w:p>
    <w:p w14:paraId="23FE16BA" w14:textId="75861F31" w:rsidR="00003259" w:rsidRDefault="00003259" w:rsidP="00D749ED">
      <w:pPr>
        <w:pStyle w:val="BodyText"/>
        <w:spacing w:after="0" w:line="276" w:lineRule="auto"/>
        <w:contextualSpacing/>
        <w:rPr>
          <w:iCs/>
          <w:sz w:val="22"/>
          <w:szCs w:val="22"/>
          <w:lang w:val="id-ID"/>
        </w:rPr>
      </w:pPr>
      <w:r w:rsidRPr="00003259">
        <w:rPr>
          <w:iCs/>
          <w:sz w:val="22"/>
          <w:szCs w:val="22"/>
          <w:lang w:val="id-ID"/>
        </w:rPr>
        <w:t>Pada hasil dan pembahasan ini untuk mengamati dan menganalisa kinerja mesin rosting kopi dengan menggunakan heater tipe U, dua parameter uji yang digunakan yaitu parameter waktu untuk kestabilan suhu selama proses rosting sesuai dengan standar yang telah diperoleh sebelumnya.</w:t>
      </w:r>
    </w:p>
    <w:p w14:paraId="20955157" w14:textId="083BAAC0" w:rsidR="00003259" w:rsidRDefault="00003259" w:rsidP="00D749ED">
      <w:pPr>
        <w:pStyle w:val="BodyText"/>
        <w:spacing w:after="0" w:line="276" w:lineRule="auto"/>
        <w:contextualSpacing/>
        <w:rPr>
          <w:iCs/>
          <w:sz w:val="22"/>
          <w:szCs w:val="22"/>
          <w:lang w:val="id-ID"/>
        </w:rPr>
      </w:pPr>
      <w:r>
        <w:rPr>
          <w:iCs/>
          <w:noProof/>
          <w:sz w:val="22"/>
          <w:szCs w:val="22"/>
          <w:lang w:val="id-ID"/>
        </w:rPr>
        <w:drawing>
          <wp:anchor distT="0" distB="0" distL="114300" distR="114300" simplePos="0" relativeHeight="251661312" behindDoc="0" locked="0" layoutInCell="1" allowOverlap="1" wp14:anchorId="07D5EED3" wp14:editId="2EF9CD62">
            <wp:simplePos x="0" y="0"/>
            <wp:positionH relativeFrom="column">
              <wp:posOffset>70485</wp:posOffset>
            </wp:positionH>
            <wp:positionV relativeFrom="paragraph">
              <wp:posOffset>182245</wp:posOffset>
            </wp:positionV>
            <wp:extent cx="2686050" cy="1270635"/>
            <wp:effectExtent l="0" t="0" r="0" b="5715"/>
            <wp:wrapTopAndBottom/>
            <wp:docPr id="1372069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6050" cy="1270635"/>
                    </a:xfrm>
                    <a:prstGeom prst="rect">
                      <a:avLst/>
                    </a:prstGeom>
                    <a:noFill/>
                  </pic:spPr>
                </pic:pic>
              </a:graphicData>
            </a:graphic>
            <wp14:sizeRelH relativeFrom="margin">
              <wp14:pctWidth>0</wp14:pctWidth>
            </wp14:sizeRelH>
            <wp14:sizeRelV relativeFrom="margin">
              <wp14:pctHeight>0</wp14:pctHeight>
            </wp14:sizeRelV>
          </wp:anchor>
        </w:drawing>
      </w:r>
    </w:p>
    <w:p w14:paraId="7DD567BA" w14:textId="3D51DA97" w:rsidR="008A55B5" w:rsidRDefault="00A74F2E" w:rsidP="00D749ED">
      <w:pPr>
        <w:pStyle w:val="BodyText"/>
        <w:spacing w:after="0" w:line="276" w:lineRule="auto"/>
        <w:contextualSpacing/>
        <w:rPr>
          <w:iCs/>
          <w:sz w:val="22"/>
          <w:szCs w:val="22"/>
          <w:lang w:val="id-ID"/>
        </w:rPr>
      </w:pPr>
      <w:r w:rsidRPr="00003259">
        <w:rPr>
          <w:iCs/>
          <w:sz w:val="22"/>
          <w:szCs w:val="22"/>
          <w:lang w:val="id-ID"/>
        </w:rPr>
        <w:t>.</w:t>
      </w:r>
    </w:p>
    <w:p w14:paraId="4B098511" w14:textId="6B2A6EE6" w:rsidR="00003259" w:rsidRDefault="00003259" w:rsidP="00003259">
      <w:pPr>
        <w:pStyle w:val="BodyText"/>
        <w:spacing w:after="0" w:line="276" w:lineRule="auto"/>
        <w:contextualSpacing/>
        <w:jc w:val="center"/>
        <w:rPr>
          <w:iCs/>
          <w:sz w:val="22"/>
          <w:szCs w:val="22"/>
          <w:lang w:val="id-ID"/>
        </w:rPr>
      </w:pPr>
      <w:r w:rsidRPr="00003259">
        <w:rPr>
          <w:iCs/>
          <w:lang w:val="id-ID"/>
        </w:rPr>
        <w:t>Gambar 2. Desain gambar mesin rosting kopi yang digunakan</w:t>
      </w:r>
    </w:p>
    <w:p w14:paraId="7A51CC5F" w14:textId="77777777" w:rsidR="00003259" w:rsidRDefault="00003259" w:rsidP="00003259">
      <w:pPr>
        <w:pStyle w:val="BodyText"/>
        <w:spacing w:after="0" w:line="276" w:lineRule="auto"/>
        <w:contextualSpacing/>
        <w:jc w:val="center"/>
        <w:rPr>
          <w:iCs/>
          <w:sz w:val="22"/>
          <w:szCs w:val="22"/>
          <w:lang w:val="id-ID"/>
        </w:rPr>
      </w:pPr>
    </w:p>
    <w:p w14:paraId="229341BE" w14:textId="52AA3AE1" w:rsidR="00003259" w:rsidRPr="00003259" w:rsidRDefault="00003259" w:rsidP="00421A70">
      <w:pPr>
        <w:pStyle w:val="BodyText"/>
        <w:spacing w:after="0" w:line="276" w:lineRule="auto"/>
        <w:contextualSpacing/>
        <w:jc w:val="left"/>
        <w:rPr>
          <w:iCs/>
          <w:sz w:val="22"/>
          <w:szCs w:val="22"/>
        </w:rPr>
      </w:pPr>
      <w:r w:rsidRPr="00421A70">
        <w:rPr>
          <w:iCs/>
          <w:noProof/>
          <w:lang w:val="id-ID"/>
        </w:rPr>
        <w:drawing>
          <wp:anchor distT="0" distB="0" distL="114300" distR="114300" simplePos="0" relativeHeight="251662336" behindDoc="0" locked="0" layoutInCell="1" allowOverlap="1" wp14:anchorId="10432F1B" wp14:editId="5A11F453">
            <wp:simplePos x="0" y="0"/>
            <wp:positionH relativeFrom="column">
              <wp:posOffset>184785</wp:posOffset>
            </wp:positionH>
            <wp:positionV relativeFrom="paragraph">
              <wp:posOffset>0</wp:posOffset>
            </wp:positionV>
            <wp:extent cx="2531110" cy="1883401"/>
            <wp:effectExtent l="0" t="0" r="2540" b="3175"/>
            <wp:wrapTopAndBottom/>
            <wp:docPr id="10417649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1110" cy="1883401"/>
                    </a:xfrm>
                    <a:prstGeom prst="rect">
                      <a:avLst/>
                    </a:prstGeom>
                    <a:noFill/>
                  </pic:spPr>
                </pic:pic>
              </a:graphicData>
            </a:graphic>
          </wp:anchor>
        </w:drawing>
      </w:r>
      <w:r w:rsidR="00421A70" w:rsidRPr="00421A70">
        <w:rPr>
          <w:iCs/>
        </w:rPr>
        <w:t xml:space="preserve">                (a)</w:t>
      </w:r>
      <w:r w:rsidR="00421A70">
        <w:rPr>
          <w:iCs/>
          <w:sz w:val="22"/>
          <w:szCs w:val="22"/>
        </w:rPr>
        <w:t xml:space="preserve"> </w:t>
      </w:r>
      <w:r w:rsidR="00421A70">
        <w:rPr>
          <w:iCs/>
          <w:sz w:val="22"/>
          <w:szCs w:val="22"/>
        </w:rPr>
        <w:tab/>
        <w:t xml:space="preserve">                   </w:t>
      </w:r>
      <w:r w:rsidR="00421A70" w:rsidRPr="00421A70">
        <w:rPr>
          <w:iCs/>
        </w:rPr>
        <w:t xml:space="preserve"> </w:t>
      </w:r>
      <w:r w:rsidR="00421A70">
        <w:rPr>
          <w:iCs/>
        </w:rPr>
        <w:t xml:space="preserve">            </w:t>
      </w:r>
      <w:proofErr w:type="gramStart"/>
      <w:r w:rsidR="00421A70">
        <w:rPr>
          <w:iCs/>
        </w:rPr>
        <w:t xml:space="preserve">   </w:t>
      </w:r>
      <w:r w:rsidRPr="00421A70">
        <w:rPr>
          <w:iCs/>
        </w:rPr>
        <w:t>(</w:t>
      </w:r>
      <w:proofErr w:type="gramEnd"/>
      <w:r w:rsidRPr="00421A70">
        <w:rPr>
          <w:iCs/>
        </w:rPr>
        <w:t>b)</w:t>
      </w:r>
    </w:p>
    <w:p w14:paraId="7EF93CE8" w14:textId="0289FEB2" w:rsidR="003225B0" w:rsidRDefault="00003259" w:rsidP="00003259">
      <w:pPr>
        <w:pStyle w:val="BodyText"/>
        <w:spacing w:after="0" w:line="276" w:lineRule="auto"/>
        <w:contextualSpacing/>
        <w:jc w:val="center"/>
        <w:rPr>
          <w:sz w:val="22"/>
          <w:szCs w:val="22"/>
          <w:lang w:val="id-ID"/>
        </w:rPr>
      </w:pPr>
      <w:r w:rsidRPr="00003259">
        <w:rPr>
          <w:lang w:val="id-ID"/>
        </w:rPr>
        <w:t>Gambar 3. Tampak mesin setelah perakitan (a) Tampak mesin secara keseluruhan, (b) proses intput waktu dan suhu pemanasan</w:t>
      </w:r>
    </w:p>
    <w:p w14:paraId="7A9F735D" w14:textId="77777777" w:rsidR="00421A70" w:rsidRDefault="00421A70" w:rsidP="00003259">
      <w:pPr>
        <w:pStyle w:val="BodyText"/>
        <w:spacing w:after="0" w:line="276" w:lineRule="auto"/>
        <w:contextualSpacing/>
        <w:jc w:val="center"/>
        <w:rPr>
          <w:sz w:val="22"/>
          <w:szCs w:val="22"/>
          <w:lang w:val="id-ID"/>
        </w:rPr>
      </w:pPr>
    </w:p>
    <w:p w14:paraId="2A91EC80" w14:textId="6777166C" w:rsidR="002E05D3" w:rsidRPr="00421A70" w:rsidRDefault="002E05D3" w:rsidP="002E05D3">
      <w:pPr>
        <w:pStyle w:val="Heading2"/>
        <w:rPr>
          <w:lang w:val="id-ID"/>
        </w:rPr>
      </w:pPr>
      <w:r w:rsidRPr="002E05D3">
        <w:rPr>
          <w:lang w:val="id-ID"/>
        </w:rPr>
        <w:lastRenderedPageBreak/>
        <w:t>Pengujian waktu</w:t>
      </w:r>
    </w:p>
    <w:p w14:paraId="3AA297AD" w14:textId="783B9B5F" w:rsidR="003225B0" w:rsidRDefault="002E05D3" w:rsidP="003225B0">
      <w:pPr>
        <w:pStyle w:val="BodyText"/>
        <w:spacing w:after="0" w:line="276" w:lineRule="auto"/>
        <w:contextualSpacing/>
        <w:rPr>
          <w:sz w:val="22"/>
          <w:szCs w:val="22"/>
          <w:lang w:val="id-ID"/>
        </w:rPr>
      </w:pPr>
      <w:r w:rsidRPr="002E05D3">
        <w:rPr>
          <w:sz w:val="22"/>
          <w:szCs w:val="22"/>
          <w:lang w:val="id-ID"/>
        </w:rPr>
        <w:t xml:space="preserve">Pengujian waktu ini diperlukan untuk melihat waktu yang diperlukan untuk mencapai suhu 180°C, 210°C, dan 230°C tanpa pembebanan pemanasan/prarosting, dari pengukuran ini akan diperoleh laju pemanasan yang bekerja pada mesin. Adapun hasil yang diperoleh pada </w:t>
      </w:r>
    </w:p>
    <w:p w14:paraId="0C087F0B" w14:textId="77777777" w:rsidR="002E05D3" w:rsidRDefault="002E05D3" w:rsidP="002E05D3">
      <w:pPr>
        <w:pStyle w:val="BodyText"/>
        <w:spacing w:after="0" w:line="276" w:lineRule="auto"/>
        <w:ind w:firstLine="0"/>
        <w:contextualSpacing/>
        <w:rPr>
          <w:sz w:val="22"/>
          <w:szCs w:val="22"/>
          <w:lang w:val="id-ID"/>
        </w:rPr>
      </w:pPr>
    </w:p>
    <w:p w14:paraId="0819F53B" w14:textId="2CD9E8EA" w:rsidR="002E05D3" w:rsidRDefault="002E05D3" w:rsidP="002E05D3">
      <w:pPr>
        <w:pStyle w:val="BodyText"/>
        <w:spacing w:after="0" w:line="276" w:lineRule="auto"/>
        <w:ind w:firstLine="0"/>
        <w:contextualSpacing/>
        <w:jc w:val="center"/>
        <w:rPr>
          <w:sz w:val="22"/>
          <w:szCs w:val="22"/>
          <w:lang w:val="id-ID"/>
        </w:rPr>
      </w:pPr>
      <w:r w:rsidRPr="002E05D3">
        <w:rPr>
          <w:sz w:val="22"/>
          <w:szCs w:val="22"/>
          <w:lang w:val="id-ID"/>
        </w:rPr>
        <w:t>Tabel 2. Waktu yang dibutuhkan untuk mencapai 180°C tanpa pembebanan</w:t>
      </w:r>
    </w:p>
    <w:p w14:paraId="2E5ED2A0" w14:textId="77777777" w:rsidR="002E05D3" w:rsidRDefault="002E05D3" w:rsidP="003225B0">
      <w:pPr>
        <w:pStyle w:val="BodyText"/>
        <w:spacing w:after="0" w:line="276" w:lineRule="auto"/>
        <w:contextualSpacing/>
        <w:rPr>
          <w:sz w:val="22"/>
          <w:szCs w:val="22"/>
          <w:lang w:val="id-ID"/>
        </w:rPr>
      </w:pPr>
    </w:p>
    <w:tbl>
      <w:tblPr>
        <w:tblStyle w:val="TableGrid1"/>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850"/>
        <w:gridCol w:w="993"/>
        <w:gridCol w:w="1417"/>
      </w:tblGrid>
      <w:tr w:rsidR="002E05D3" w:rsidRPr="002E05D3" w14:paraId="556C192A" w14:textId="77777777" w:rsidTr="002E05D3">
        <w:trPr>
          <w:jc w:val="center"/>
        </w:trPr>
        <w:tc>
          <w:tcPr>
            <w:tcW w:w="704" w:type="dxa"/>
          </w:tcPr>
          <w:p w14:paraId="42B16189" w14:textId="77777777" w:rsidR="002E05D3" w:rsidRPr="002E05D3" w:rsidRDefault="002E05D3" w:rsidP="002E05D3">
            <w:pPr>
              <w:rPr>
                <w:rFonts w:ascii="Calibri" w:hAnsi="Calibri" w:cs="Calibri"/>
                <w:b/>
                <w:bCs/>
                <w:spacing w:val="-8"/>
                <w:sz w:val="20"/>
                <w:szCs w:val="20"/>
              </w:rPr>
            </w:pPr>
            <w:bookmarkStart w:id="4" w:name="_Hlk150895347"/>
            <w:r w:rsidRPr="002E05D3">
              <w:rPr>
                <w:rFonts w:ascii="Calibri" w:hAnsi="Calibri" w:cs="Calibri"/>
                <w:b/>
                <w:bCs/>
                <w:spacing w:val="-8"/>
                <w:sz w:val="20"/>
                <w:szCs w:val="20"/>
              </w:rPr>
              <w:t>Pengujian</w:t>
            </w:r>
          </w:p>
        </w:tc>
        <w:tc>
          <w:tcPr>
            <w:tcW w:w="709" w:type="dxa"/>
            <w:shd w:val="clear" w:color="auto" w:fill="auto"/>
          </w:tcPr>
          <w:p w14:paraId="29F78A88" w14:textId="77777777" w:rsidR="002E05D3" w:rsidRPr="002E05D3" w:rsidRDefault="002E05D3" w:rsidP="002E05D3">
            <w:pPr>
              <w:rPr>
                <w:rFonts w:ascii="Calibri" w:hAnsi="Calibri" w:cs="Calibri"/>
                <w:b/>
                <w:bCs/>
                <w:spacing w:val="-8"/>
                <w:sz w:val="20"/>
                <w:szCs w:val="20"/>
              </w:rPr>
            </w:pPr>
            <w:r w:rsidRPr="002E05D3">
              <w:rPr>
                <w:rFonts w:ascii="Calibri" w:hAnsi="Calibri" w:cs="Calibri"/>
                <w:b/>
                <w:bCs/>
                <w:sz w:val="20"/>
                <w:szCs w:val="20"/>
              </w:rPr>
              <w:t>T</w:t>
            </w:r>
            <w:r w:rsidRPr="002E05D3">
              <w:rPr>
                <w:rFonts w:ascii="Calibri" w:hAnsi="Calibri" w:cs="Calibri"/>
                <w:b/>
                <w:bCs/>
                <w:sz w:val="20"/>
                <w:szCs w:val="20"/>
                <w:vertAlign w:val="subscript"/>
              </w:rPr>
              <w:t>S</w:t>
            </w:r>
            <w:r w:rsidRPr="002E05D3">
              <w:rPr>
                <w:rFonts w:ascii="Calibri" w:hAnsi="Calibri" w:cs="Calibri"/>
                <w:b/>
                <w:bCs/>
                <w:sz w:val="20"/>
                <w:szCs w:val="20"/>
              </w:rPr>
              <w:t xml:space="preserve">  (˚C)</w:t>
            </w:r>
          </w:p>
        </w:tc>
        <w:tc>
          <w:tcPr>
            <w:tcW w:w="850" w:type="dxa"/>
            <w:shd w:val="clear" w:color="auto" w:fill="auto"/>
          </w:tcPr>
          <w:p w14:paraId="188A3B01" w14:textId="77777777" w:rsidR="002E05D3" w:rsidRPr="002E05D3" w:rsidRDefault="002E05D3" w:rsidP="002E05D3">
            <w:pPr>
              <w:rPr>
                <w:rFonts w:ascii="Calibri" w:hAnsi="Calibri" w:cs="Calibri"/>
                <w:b/>
                <w:bCs/>
                <w:spacing w:val="-8"/>
                <w:sz w:val="20"/>
                <w:szCs w:val="20"/>
              </w:rPr>
            </w:pPr>
            <w:r w:rsidRPr="002E05D3">
              <w:rPr>
                <w:rFonts w:ascii="Calibri" w:hAnsi="Calibri" w:cs="Calibri"/>
                <w:b/>
                <w:bCs/>
                <w:spacing w:val="-8"/>
                <w:sz w:val="20"/>
                <w:szCs w:val="20"/>
              </w:rPr>
              <w:t>Waktu (menit)</w:t>
            </w:r>
          </w:p>
        </w:tc>
        <w:tc>
          <w:tcPr>
            <w:tcW w:w="993" w:type="dxa"/>
          </w:tcPr>
          <w:p w14:paraId="0A0666AA" w14:textId="77777777" w:rsidR="002E05D3" w:rsidRPr="002E05D3" w:rsidRDefault="002E05D3" w:rsidP="002E05D3">
            <w:pPr>
              <w:rPr>
                <w:rFonts w:ascii="Calibri" w:hAnsi="Calibri" w:cs="Calibri"/>
                <w:b/>
                <w:bCs/>
                <w:spacing w:val="-8"/>
                <w:sz w:val="20"/>
                <w:szCs w:val="20"/>
              </w:rPr>
            </w:pPr>
            <w:r w:rsidRPr="002E05D3">
              <w:rPr>
                <w:rFonts w:ascii="Calibri" w:hAnsi="Calibri" w:cs="Calibri"/>
                <w:b/>
                <w:bCs/>
                <w:sz w:val="20"/>
                <w:szCs w:val="20"/>
              </w:rPr>
              <w:t>180 - T</w:t>
            </w:r>
            <w:r w:rsidRPr="002E05D3">
              <w:rPr>
                <w:rFonts w:ascii="Calibri" w:hAnsi="Calibri" w:cs="Calibri"/>
                <w:b/>
                <w:bCs/>
                <w:sz w:val="20"/>
                <w:szCs w:val="20"/>
                <w:vertAlign w:val="subscript"/>
              </w:rPr>
              <w:t>S</w:t>
            </w:r>
            <w:r w:rsidRPr="002E05D3">
              <w:rPr>
                <w:rFonts w:ascii="Calibri" w:hAnsi="Calibri" w:cs="Calibri"/>
                <w:b/>
                <w:bCs/>
                <w:sz w:val="20"/>
                <w:szCs w:val="20"/>
              </w:rPr>
              <w:t xml:space="preserve">  (˚C)</w:t>
            </w:r>
          </w:p>
        </w:tc>
        <w:tc>
          <w:tcPr>
            <w:tcW w:w="1417" w:type="dxa"/>
          </w:tcPr>
          <w:p w14:paraId="329D3E4F" w14:textId="77777777" w:rsidR="002E05D3" w:rsidRPr="002E05D3" w:rsidRDefault="002E05D3" w:rsidP="002E05D3">
            <w:pPr>
              <w:rPr>
                <w:rFonts w:ascii="Calibri" w:hAnsi="Calibri" w:cs="Calibri"/>
                <w:b/>
                <w:bCs/>
                <w:spacing w:val="-8"/>
                <w:sz w:val="20"/>
                <w:szCs w:val="20"/>
              </w:rPr>
            </w:pPr>
            <w:r w:rsidRPr="002E05D3">
              <w:rPr>
                <w:rFonts w:ascii="Calibri" w:hAnsi="Calibri" w:cs="Calibri"/>
                <w:b/>
                <w:bCs/>
                <w:spacing w:val="-8"/>
                <w:sz w:val="20"/>
                <w:szCs w:val="20"/>
              </w:rPr>
              <w:t>Laju pemanasan (</w:t>
            </w:r>
            <w:r w:rsidRPr="002E05D3">
              <w:rPr>
                <w:rFonts w:ascii="Calibri" w:hAnsi="Calibri" w:cs="Calibri"/>
                <w:b/>
                <w:bCs/>
                <w:sz w:val="20"/>
                <w:szCs w:val="20"/>
              </w:rPr>
              <w:t>˚C/min)</w:t>
            </w:r>
          </w:p>
        </w:tc>
      </w:tr>
      <w:tr w:rsidR="002E05D3" w:rsidRPr="002E05D3" w14:paraId="45A31F0C" w14:textId="77777777" w:rsidTr="002E05D3">
        <w:trPr>
          <w:jc w:val="center"/>
        </w:trPr>
        <w:tc>
          <w:tcPr>
            <w:tcW w:w="704" w:type="dxa"/>
          </w:tcPr>
          <w:p w14:paraId="2F0E5080"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1.</w:t>
            </w:r>
          </w:p>
        </w:tc>
        <w:tc>
          <w:tcPr>
            <w:tcW w:w="709" w:type="dxa"/>
          </w:tcPr>
          <w:p w14:paraId="53331C16"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27,4</w:t>
            </w:r>
          </w:p>
        </w:tc>
        <w:tc>
          <w:tcPr>
            <w:tcW w:w="850" w:type="dxa"/>
          </w:tcPr>
          <w:p w14:paraId="6AC94CCF"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75</w:t>
            </w:r>
          </w:p>
        </w:tc>
        <w:tc>
          <w:tcPr>
            <w:tcW w:w="993" w:type="dxa"/>
          </w:tcPr>
          <w:p w14:paraId="479492B7" w14:textId="77777777" w:rsidR="002E05D3" w:rsidRPr="002E05D3" w:rsidRDefault="002E05D3" w:rsidP="002E05D3">
            <w:pPr>
              <w:rPr>
                <w:rFonts w:ascii="Calibri" w:hAnsi="Calibri" w:cs="Calibri"/>
                <w:sz w:val="20"/>
                <w:szCs w:val="20"/>
              </w:rPr>
            </w:pPr>
            <w:r w:rsidRPr="002E05D3">
              <w:rPr>
                <w:rFonts w:ascii="Calibri" w:hAnsi="Calibri" w:cs="Calibri"/>
                <w:sz w:val="20"/>
                <w:szCs w:val="20"/>
              </w:rPr>
              <w:t>152,6</w:t>
            </w:r>
          </w:p>
        </w:tc>
        <w:tc>
          <w:tcPr>
            <w:tcW w:w="1417" w:type="dxa"/>
          </w:tcPr>
          <w:p w14:paraId="29CD5784" w14:textId="77777777" w:rsidR="002E05D3" w:rsidRPr="002E05D3" w:rsidRDefault="002E05D3" w:rsidP="002E05D3">
            <w:pPr>
              <w:rPr>
                <w:rFonts w:ascii="Calibri" w:hAnsi="Calibri" w:cs="Calibri"/>
                <w:sz w:val="20"/>
                <w:szCs w:val="20"/>
              </w:rPr>
            </w:pPr>
            <w:r w:rsidRPr="002E05D3">
              <w:rPr>
                <w:rFonts w:ascii="Calibri" w:hAnsi="Calibri" w:cs="Calibri"/>
                <w:sz w:val="20"/>
                <w:szCs w:val="20"/>
              </w:rPr>
              <w:t>2,03</w:t>
            </w:r>
          </w:p>
        </w:tc>
      </w:tr>
      <w:tr w:rsidR="002E05D3" w:rsidRPr="002E05D3" w14:paraId="1471EAC1" w14:textId="77777777" w:rsidTr="002E05D3">
        <w:trPr>
          <w:jc w:val="center"/>
        </w:trPr>
        <w:tc>
          <w:tcPr>
            <w:tcW w:w="704" w:type="dxa"/>
          </w:tcPr>
          <w:p w14:paraId="1DEADCC3"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2.</w:t>
            </w:r>
          </w:p>
        </w:tc>
        <w:tc>
          <w:tcPr>
            <w:tcW w:w="709" w:type="dxa"/>
          </w:tcPr>
          <w:p w14:paraId="5623F0AB" w14:textId="77777777" w:rsidR="002E05D3" w:rsidRPr="002E05D3" w:rsidRDefault="002E05D3" w:rsidP="002E05D3">
            <w:pPr>
              <w:rPr>
                <w:rFonts w:ascii="Calibri" w:hAnsi="Calibri" w:cs="Calibri"/>
                <w:spacing w:val="-8"/>
                <w:sz w:val="20"/>
                <w:szCs w:val="20"/>
              </w:rPr>
            </w:pPr>
            <w:r w:rsidRPr="002E05D3">
              <w:rPr>
                <w:rFonts w:ascii="Calibri" w:hAnsi="Calibri" w:cs="Calibri"/>
                <w:sz w:val="20"/>
                <w:szCs w:val="20"/>
              </w:rPr>
              <w:t>26,6</w:t>
            </w:r>
          </w:p>
        </w:tc>
        <w:tc>
          <w:tcPr>
            <w:tcW w:w="850" w:type="dxa"/>
          </w:tcPr>
          <w:p w14:paraId="3BD4A311"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77</w:t>
            </w:r>
          </w:p>
        </w:tc>
        <w:tc>
          <w:tcPr>
            <w:tcW w:w="993" w:type="dxa"/>
          </w:tcPr>
          <w:p w14:paraId="67809FEF" w14:textId="77777777" w:rsidR="002E05D3" w:rsidRPr="002E05D3" w:rsidRDefault="002E05D3" w:rsidP="002E05D3">
            <w:pPr>
              <w:rPr>
                <w:rFonts w:ascii="Calibri" w:hAnsi="Calibri" w:cs="Calibri"/>
                <w:sz w:val="20"/>
                <w:szCs w:val="20"/>
              </w:rPr>
            </w:pPr>
            <w:r w:rsidRPr="002E05D3">
              <w:rPr>
                <w:rFonts w:ascii="Calibri" w:hAnsi="Calibri" w:cs="Calibri"/>
                <w:sz w:val="20"/>
                <w:szCs w:val="20"/>
              </w:rPr>
              <w:t>153,4</w:t>
            </w:r>
          </w:p>
        </w:tc>
        <w:tc>
          <w:tcPr>
            <w:tcW w:w="1417" w:type="dxa"/>
          </w:tcPr>
          <w:p w14:paraId="4C848F15" w14:textId="77777777" w:rsidR="002E05D3" w:rsidRPr="002E05D3" w:rsidRDefault="002E05D3" w:rsidP="002E05D3">
            <w:pPr>
              <w:rPr>
                <w:rFonts w:ascii="Calibri" w:hAnsi="Calibri" w:cs="Calibri"/>
                <w:sz w:val="20"/>
                <w:szCs w:val="20"/>
              </w:rPr>
            </w:pPr>
            <w:r w:rsidRPr="002E05D3">
              <w:rPr>
                <w:rFonts w:ascii="Calibri" w:hAnsi="Calibri" w:cs="Calibri"/>
                <w:sz w:val="20"/>
                <w:szCs w:val="20"/>
              </w:rPr>
              <w:t>1,99</w:t>
            </w:r>
          </w:p>
        </w:tc>
      </w:tr>
      <w:tr w:rsidR="002E05D3" w:rsidRPr="002E05D3" w14:paraId="598C8676" w14:textId="77777777" w:rsidTr="002E05D3">
        <w:trPr>
          <w:jc w:val="center"/>
        </w:trPr>
        <w:tc>
          <w:tcPr>
            <w:tcW w:w="704" w:type="dxa"/>
          </w:tcPr>
          <w:p w14:paraId="7147A495"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3.</w:t>
            </w:r>
          </w:p>
        </w:tc>
        <w:tc>
          <w:tcPr>
            <w:tcW w:w="709" w:type="dxa"/>
          </w:tcPr>
          <w:p w14:paraId="6481EA5A" w14:textId="77777777" w:rsidR="002E05D3" w:rsidRPr="002E05D3" w:rsidRDefault="002E05D3" w:rsidP="002E05D3">
            <w:pPr>
              <w:rPr>
                <w:rFonts w:ascii="Calibri" w:hAnsi="Calibri" w:cs="Calibri"/>
                <w:spacing w:val="-8"/>
                <w:sz w:val="20"/>
                <w:szCs w:val="20"/>
              </w:rPr>
            </w:pPr>
            <w:r w:rsidRPr="002E05D3">
              <w:rPr>
                <w:rFonts w:ascii="Calibri" w:hAnsi="Calibri" w:cs="Calibri"/>
                <w:sz w:val="20"/>
                <w:szCs w:val="20"/>
              </w:rPr>
              <w:t>27,3</w:t>
            </w:r>
          </w:p>
        </w:tc>
        <w:tc>
          <w:tcPr>
            <w:tcW w:w="850" w:type="dxa"/>
          </w:tcPr>
          <w:p w14:paraId="67087335"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75</w:t>
            </w:r>
          </w:p>
        </w:tc>
        <w:tc>
          <w:tcPr>
            <w:tcW w:w="993" w:type="dxa"/>
          </w:tcPr>
          <w:p w14:paraId="4A38A367" w14:textId="77777777" w:rsidR="002E05D3" w:rsidRPr="002E05D3" w:rsidRDefault="002E05D3" w:rsidP="002E05D3">
            <w:pPr>
              <w:rPr>
                <w:rFonts w:ascii="Calibri" w:hAnsi="Calibri" w:cs="Calibri"/>
                <w:sz w:val="20"/>
                <w:szCs w:val="20"/>
              </w:rPr>
            </w:pPr>
            <w:r w:rsidRPr="002E05D3">
              <w:rPr>
                <w:rFonts w:ascii="Calibri" w:hAnsi="Calibri" w:cs="Calibri"/>
                <w:sz w:val="20"/>
                <w:szCs w:val="20"/>
              </w:rPr>
              <w:t>152,7</w:t>
            </w:r>
          </w:p>
        </w:tc>
        <w:tc>
          <w:tcPr>
            <w:tcW w:w="1417" w:type="dxa"/>
          </w:tcPr>
          <w:p w14:paraId="79E17683" w14:textId="77777777" w:rsidR="002E05D3" w:rsidRPr="002E05D3" w:rsidRDefault="002E05D3" w:rsidP="002E05D3">
            <w:pPr>
              <w:rPr>
                <w:rFonts w:ascii="Calibri" w:hAnsi="Calibri" w:cs="Calibri"/>
                <w:sz w:val="20"/>
                <w:szCs w:val="20"/>
              </w:rPr>
            </w:pPr>
            <w:r w:rsidRPr="002E05D3">
              <w:rPr>
                <w:rFonts w:ascii="Calibri" w:hAnsi="Calibri" w:cs="Calibri"/>
                <w:sz w:val="20"/>
                <w:szCs w:val="20"/>
              </w:rPr>
              <w:t>2,04</w:t>
            </w:r>
          </w:p>
        </w:tc>
      </w:tr>
      <w:tr w:rsidR="002E05D3" w:rsidRPr="002E05D3" w14:paraId="0BA6E14D" w14:textId="77777777" w:rsidTr="002E05D3">
        <w:trPr>
          <w:jc w:val="center"/>
        </w:trPr>
        <w:tc>
          <w:tcPr>
            <w:tcW w:w="704" w:type="dxa"/>
          </w:tcPr>
          <w:p w14:paraId="7F0F34E8"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4.</w:t>
            </w:r>
          </w:p>
        </w:tc>
        <w:tc>
          <w:tcPr>
            <w:tcW w:w="709" w:type="dxa"/>
          </w:tcPr>
          <w:p w14:paraId="056D9289" w14:textId="77777777" w:rsidR="002E05D3" w:rsidRPr="002E05D3" w:rsidRDefault="002E05D3" w:rsidP="002E05D3">
            <w:pPr>
              <w:rPr>
                <w:rFonts w:ascii="Calibri" w:hAnsi="Calibri" w:cs="Calibri"/>
                <w:spacing w:val="-8"/>
                <w:sz w:val="20"/>
                <w:szCs w:val="20"/>
              </w:rPr>
            </w:pPr>
            <w:r w:rsidRPr="002E05D3">
              <w:rPr>
                <w:rFonts w:ascii="Calibri" w:hAnsi="Calibri" w:cs="Calibri"/>
                <w:sz w:val="20"/>
                <w:szCs w:val="20"/>
              </w:rPr>
              <w:t>30,3</w:t>
            </w:r>
          </w:p>
        </w:tc>
        <w:tc>
          <w:tcPr>
            <w:tcW w:w="850" w:type="dxa"/>
          </w:tcPr>
          <w:p w14:paraId="579B34C3"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70</w:t>
            </w:r>
          </w:p>
        </w:tc>
        <w:tc>
          <w:tcPr>
            <w:tcW w:w="993" w:type="dxa"/>
          </w:tcPr>
          <w:p w14:paraId="7843F002" w14:textId="77777777" w:rsidR="002E05D3" w:rsidRPr="002E05D3" w:rsidRDefault="002E05D3" w:rsidP="002E05D3">
            <w:pPr>
              <w:rPr>
                <w:rFonts w:ascii="Calibri" w:hAnsi="Calibri" w:cs="Calibri"/>
                <w:sz w:val="20"/>
                <w:szCs w:val="20"/>
              </w:rPr>
            </w:pPr>
            <w:r w:rsidRPr="002E05D3">
              <w:rPr>
                <w:rFonts w:ascii="Calibri" w:hAnsi="Calibri" w:cs="Calibri"/>
                <w:sz w:val="20"/>
                <w:szCs w:val="20"/>
              </w:rPr>
              <w:t>149,7</w:t>
            </w:r>
          </w:p>
        </w:tc>
        <w:tc>
          <w:tcPr>
            <w:tcW w:w="1417" w:type="dxa"/>
          </w:tcPr>
          <w:p w14:paraId="615B6E64" w14:textId="77777777" w:rsidR="002E05D3" w:rsidRPr="002E05D3" w:rsidRDefault="002E05D3" w:rsidP="002E05D3">
            <w:pPr>
              <w:rPr>
                <w:rFonts w:ascii="Calibri" w:hAnsi="Calibri" w:cs="Calibri"/>
                <w:sz w:val="20"/>
                <w:szCs w:val="20"/>
              </w:rPr>
            </w:pPr>
            <w:r w:rsidRPr="002E05D3">
              <w:rPr>
                <w:rFonts w:ascii="Calibri" w:hAnsi="Calibri" w:cs="Calibri"/>
                <w:sz w:val="20"/>
                <w:szCs w:val="20"/>
              </w:rPr>
              <w:t>2,14</w:t>
            </w:r>
          </w:p>
        </w:tc>
      </w:tr>
      <w:tr w:rsidR="002E05D3" w:rsidRPr="002E05D3" w14:paraId="40329401" w14:textId="77777777" w:rsidTr="002E05D3">
        <w:trPr>
          <w:jc w:val="center"/>
        </w:trPr>
        <w:tc>
          <w:tcPr>
            <w:tcW w:w="704" w:type="dxa"/>
          </w:tcPr>
          <w:p w14:paraId="1C1DFAD3"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5.</w:t>
            </w:r>
          </w:p>
        </w:tc>
        <w:tc>
          <w:tcPr>
            <w:tcW w:w="709" w:type="dxa"/>
          </w:tcPr>
          <w:p w14:paraId="452C3ECD"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29,7</w:t>
            </w:r>
          </w:p>
        </w:tc>
        <w:tc>
          <w:tcPr>
            <w:tcW w:w="850" w:type="dxa"/>
          </w:tcPr>
          <w:p w14:paraId="4D72299F"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73</w:t>
            </w:r>
          </w:p>
        </w:tc>
        <w:tc>
          <w:tcPr>
            <w:tcW w:w="993" w:type="dxa"/>
          </w:tcPr>
          <w:p w14:paraId="2FB388DD" w14:textId="77777777" w:rsidR="002E05D3" w:rsidRPr="002E05D3" w:rsidRDefault="002E05D3" w:rsidP="002E05D3">
            <w:pPr>
              <w:rPr>
                <w:rFonts w:ascii="Calibri" w:hAnsi="Calibri" w:cs="Calibri"/>
                <w:spacing w:val="-8"/>
                <w:sz w:val="20"/>
                <w:szCs w:val="20"/>
              </w:rPr>
            </w:pPr>
            <w:r w:rsidRPr="002E05D3">
              <w:rPr>
                <w:rFonts w:ascii="Calibri" w:hAnsi="Calibri" w:cs="Calibri"/>
                <w:spacing w:val="-8"/>
                <w:sz w:val="20"/>
                <w:szCs w:val="20"/>
              </w:rPr>
              <w:t>150,3</w:t>
            </w:r>
          </w:p>
        </w:tc>
        <w:tc>
          <w:tcPr>
            <w:tcW w:w="1417" w:type="dxa"/>
          </w:tcPr>
          <w:p w14:paraId="1596406F" w14:textId="77777777" w:rsidR="002E05D3" w:rsidRPr="002E05D3" w:rsidRDefault="002E05D3" w:rsidP="002E05D3">
            <w:pPr>
              <w:rPr>
                <w:rFonts w:ascii="Calibri" w:hAnsi="Calibri" w:cs="Calibri"/>
                <w:spacing w:val="-8"/>
                <w:sz w:val="20"/>
                <w:szCs w:val="20"/>
              </w:rPr>
            </w:pPr>
            <w:r w:rsidRPr="002E05D3">
              <w:rPr>
                <w:rFonts w:ascii="Calibri" w:hAnsi="Calibri" w:cs="Calibri"/>
                <w:sz w:val="20"/>
                <w:szCs w:val="20"/>
              </w:rPr>
              <w:t>2,06</w:t>
            </w:r>
          </w:p>
        </w:tc>
      </w:tr>
      <w:bookmarkEnd w:id="4"/>
    </w:tbl>
    <w:p w14:paraId="3E1CA10F" w14:textId="77777777" w:rsidR="002E05D3" w:rsidRPr="000C04B7" w:rsidRDefault="002E05D3" w:rsidP="003225B0">
      <w:pPr>
        <w:pStyle w:val="BodyText"/>
        <w:spacing w:after="0" w:line="276" w:lineRule="auto"/>
        <w:contextualSpacing/>
        <w:rPr>
          <w:sz w:val="22"/>
          <w:szCs w:val="22"/>
          <w:lang w:val="id-ID"/>
        </w:rPr>
      </w:pPr>
    </w:p>
    <w:p w14:paraId="77121F9B" w14:textId="3EC92F40" w:rsidR="003225B0" w:rsidRDefault="002E05D3" w:rsidP="002E05D3">
      <w:pPr>
        <w:pStyle w:val="BodyText"/>
        <w:spacing w:after="0" w:line="276" w:lineRule="auto"/>
        <w:ind w:firstLine="0"/>
        <w:contextualSpacing/>
        <w:rPr>
          <w:sz w:val="22"/>
          <w:szCs w:val="22"/>
          <w:lang w:val="id-ID"/>
        </w:rPr>
      </w:pPr>
      <w:proofErr w:type="gramStart"/>
      <w:r w:rsidRPr="002E05D3">
        <w:rPr>
          <w:sz w:val="22"/>
          <w:szCs w:val="22"/>
        </w:rPr>
        <w:t>pengujian  180</w:t>
      </w:r>
      <w:proofErr w:type="gramEnd"/>
      <w:r w:rsidRPr="002E05D3">
        <w:rPr>
          <w:sz w:val="22"/>
          <w:szCs w:val="22"/>
        </w:rPr>
        <w:t>°C , dapat dilihat pada table 2. Dan untuk hasil pengujian untuk suhu 210 dan 230 dapat dilihat pada table 3 dibawah ini.</w:t>
      </w:r>
    </w:p>
    <w:p w14:paraId="2C0AD381" w14:textId="77777777" w:rsidR="002E05D3" w:rsidRDefault="002E05D3" w:rsidP="002E05D3">
      <w:pPr>
        <w:pStyle w:val="BodyText"/>
        <w:spacing w:after="0" w:line="276" w:lineRule="auto"/>
        <w:ind w:firstLine="0"/>
        <w:contextualSpacing/>
        <w:rPr>
          <w:sz w:val="22"/>
          <w:szCs w:val="22"/>
          <w:lang w:val="id-ID"/>
        </w:rPr>
      </w:pPr>
    </w:p>
    <w:p w14:paraId="3783BF26" w14:textId="03439A33" w:rsidR="002E05D3" w:rsidRDefault="002E05D3" w:rsidP="002E05D3">
      <w:pPr>
        <w:pStyle w:val="BodyText"/>
        <w:spacing w:after="0" w:line="276" w:lineRule="auto"/>
        <w:ind w:firstLine="0"/>
        <w:contextualSpacing/>
        <w:jc w:val="center"/>
        <w:rPr>
          <w:sz w:val="22"/>
          <w:szCs w:val="22"/>
          <w:lang w:val="id-ID"/>
        </w:rPr>
      </w:pPr>
      <w:r w:rsidRPr="002E05D3">
        <w:rPr>
          <w:sz w:val="22"/>
          <w:szCs w:val="22"/>
          <w:lang w:val="id-ID"/>
        </w:rPr>
        <w:t>Tabel 3. Hasil Pengujian untuk pengukuran laju pemanasan</w:t>
      </w:r>
    </w:p>
    <w:p w14:paraId="550A7CC1" w14:textId="77777777" w:rsidR="002E05D3" w:rsidRDefault="002E05D3" w:rsidP="002E05D3">
      <w:pPr>
        <w:pStyle w:val="BodyText"/>
        <w:spacing w:after="0" w:line="276" w:lineRule="auto"/>
        <w:ind w:firstLine="0"/>
        <w:contextualSpacing/>
        <w:jc w:val="center"/>
        <w:rPr>
          <w:sz w:val="22"/>
          <w:szCs w:val="22"/>
          <w:lang w:val="id-ID"/>
        </w:rPr>
      </w:pPr>
    </w:p>
    <w:tbl>
      <w:tblPr>
        <w:tblW w:w="3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tblGrid>
      <w:tr w:rsidR="002E05D3" w:rsidRPr="002E05D3" w14:paraId="3CF75DD2" w14:textId="77777777" w:rsidTr="007C5C6E">
        <w:trPr>
          <w:trHeight w:val="662"/>
          <w:jc w:val="center"/>
        </w:trPr>
        <w:tc>
          <w:tcPr>
            <w:tcW w:w="1696" w:type="dxa"/>
            <w:shd w:val="clear" w:color="auto" w:fill="auto"/>
            <w:vAlign w:val="center"/>
            <w:hideMark/>
          </w:tcPr>
          <w:p w14:paraId="3460E1AD" w14:textId="77777777" w:rsidR="002E05D3" w:rsidRPr="002E05D3" w:rsidRDefault="002E05D3" w:rsidP="002E05D3">
            <w:pPr>
              <w:rPr>
                <w:rFonts w:ascii="Calibri" w:hAnsi="Calibri" w:cs="Calibri"/>
                <w:b/>
                <w:bCs/>
                <w:color w:val="000000"/>
                <w:sz w:val="22"/>
                <w:szCs w:val="22"/>
                <w:lang w:val="en-ID" w:eastAsia="ja-JP"/>
              </w:rPr>
            </w:pPr>
            <w:r w:rsidRPr="002E05D3">
              <w:rPr>
                <w:rFonts w:ascii="Calibri" w:hAnsi="Calibri" w:cs="Calibri"/>
                <w:b/>
                <w:bCs/>
                <w:color w:val="000000"/>
                <w:sz w:val="22"/>
                <w:szCs w:val="22"/>
                <w:lang w:val="en-ID" w:eastAsia="ja-JP"/>
              </w:rPr>
              <w:t>Temperatur Pegujian (˚C)</w:t>
            </w:r>
          </w:p>
        </w:tc>
        <w:tc>
          <w:tcPr>
            <w:tcW w:w="2268" w:type="dxa"/>
            <w:shd w:val="clear" w:color="auto" w:fill="auto"/>
            <w:vAlign w:val="center"/>
            <w:hideMark/>
          </w:tcPr>
          <w:p w14:paraId="03BE7767" w14:textId="77777777" w:rsidR="002E05D3" w:rsidRPr="002E05D3" w:rsidRDefault="002E05D3" w:rsidP="002E05D3">
            <w:pPr>
              <w:rPr>
                <w:rFonts w:ascii="Calibri" w:hAnsi="Calibri" w:cs="Calibri"/>
                <w:b/>
                <w:bCs/>
                <w:color w:val="000000"/>
                <w:sz w:val="22"/>
                <w:szCs w:val="22"/>
                <w:lang w:val="en-ID" w:eastAsia="ja-JP"/>
              </w:rPr>
            </w:pPr>
            <w:r w:rsidRPr="002E05D3">
              <w:rPr>
                <w:rFonts w:ascii="Calibri" w:hAnsi="Calibri" w:cs="Calibri"/>
                <w:b/>
                <w:bCs/>
                <w:color w:val="000000"/>
                <w:sz w:val="22"/>
                <w:szCs w:val="22"/>
                <w:lang w:val="en-ID" w:eastAsia="ja-JP"/>
              </w:rPr>
              <w:t xml:space="preserve">Rata – rata Laju </w:t>
            </w:r>
            <w:proofErr w:type="gramStart"/>
            <w:r w:rsidRPr="002E05D3">
              <w:rPr>
                <w:rFonts w:ascii="Calibri" w:hAnsi="Calibri" w:cs="Calibri"/>
                <w:b/>
                <w:bCs/>
                <w:color w:val="000000"/>
                <w:sz w:val="22"/>
                <w:szCs w:val="22"/>
                <w:lang w:val="en-ID" w:eastAsia="ja-JP"/>
              </w:rPr>
              <w:t>Pemanasan  (</w:t>
            </w:r>
            <w:proofErr w:type="gramEnd"/>
            <w:r w:rsidRPr="002E05D3">
              <w:rPr>
                <w:rFonts w:ascii="Calibri" w:hAnsi="Calibri" w:cs="Calibri"/>
                <w:b/>
                <w:bCs/>
                <w:color w:val="000000"/>
                <w:sz w:val="22"/>
                <w:szCs w:val="22"/>
                <w:lang w:val="en-ID" w:eastAsia="ja-JP"/>
              </w:rPr>
              <w:t>˚C/min)</w:t>
            </w:r>
          </w:p>
        </w:tc>
      </w:tr>
      <w:tr w:rsidR="002E05D3" w:rsidRPr="002E05D3" w14:paraId="64CFA8DE" w14:textId="77777777" w:rsidTr="007C5C6E">
        <w:trPr>
          <w:trHeight w:val="300"/>
          <w:jc w:val="center"/>
        </w:trPr>
        <w:tc>
          <w:tcPr>
            <w:tcW w:w="1696" w:type="dxa"/>
            <w:shd w:val="clear" w:color="auto" w:fill="auto"/>
            <w:vAlign w:val="center"/>
            <w:hideMark/>
          </w:tcPr>
          <w:p w14:paraId="78D70BFD" w14:textId="77777777" w:rsidR="002E05D3" w:rsidRPr="002E05D3" w:rsidRDefault="002E05D3" w:rsidP="002E05D3">
            <w:pPr>
              <w:rPr>
                <w:rFonts w:ascii="Calibri" w:hAnsi="Calibri" w:cs="Calibri"/>
                <w:color w:val="000000"/>
                <w:sz w:val="22"/>
                <w:szCs w:val="22"/>
                <w:lang w:val="en-ID" w:eastAsia="ja-JP"/>
              </w:rPr>
            </w:pPr>
            <w:r w:rsidRPr="002E05D3">
              <w:rPr>
                <w:rFonts w:ascii="Calibri" w:hAnsi="Calibri" w:cs="Calibri"/>
                <w:color w:val="000000"/>
                <w:sz w:val="22"/>
                <w:szCs w:val="22"/>
                <w:lang w:val="en-ID" w:eastAsia="ja-JP"/>
              </w:rPr>
              <w:t>180</w:t>
            </w:r>
          </w:p>
        </w:tc>
        <w:tc>
          <w:tcPr>
            <w:tcW w:w="2268" w:type="dxa"/>
            <w:shd w:val="clear" w:color="auto" w:fill="auto"/>
            <w:noWrap/>
            <w:vAlign w:val="bottom"/>
            <w:hideMark/>
          </w:tcPr>
          <w:p w14:paraId="6CF3ECC8" w14:textId="77777777" w:rsidR="002E05D3" w:rsidRPr="002E05D3" w:rsidRDefault="002E05D3" w:rsidP="002E05D3">
            <w:pPr>
              <w:rPr>
                <w:rFonts w:ascii="Calibri" w:hAnsi="Calibri" w:cs="Calibri"/>
                <w:color w:val="000000"/>
                <w:sz w:val="22"/>
                <w:szCs w:val="22"/>
                <w:lang w:val="en-ID" w:eastAsia="ja-JP"/>
              </w:rPr>
            </w:pPr>
            <w:r w:rsidRPr="002E05D3">
              <w:rPr>
                <w:rFonts w:ascii="Calibri" w:hAnsi="Calibri" w:cs="Calibri"/>
                <w:color w:val="000000"/>
                <w:sz w:val="22"/>
                <w:szCs w:val="22"/>
                <w:lang w:val="en-ID" w:eastAsia="ja-JP"/>
              </w:rPr>
              <w:t>2,052</w:t>
            </w:r>
          </w:p>
        </w:tc>
      </w:tr>
      <w:tr w:rsidR="002E05D3" w:rsidRPr="002E05D3" w14:paraId="536FED58" w14:textId="77777777" w:rsidTr="007C5C6E">
        <w:trPr>
          <w:trHeight w:val="300"/>
          <w:jc w:val="center"/>
        </w:trPr>
        <w:tc>
          <w:tcPr>
            <w:tcW w:w="1696" w:type="dxa"/>
            <w:shd w:val="clear" w:color="auto" w:fill="auto"/>
            <w:vAlign w:val="center"/>
            <w:hideMark/>
          </w:tcPr>
          <w:p w14:paraId="0D8E425D" w14:textId="77777777" w:rsidR="002E05D3" w:rsidRPr="002E05D3" w:rsidRDefault="002E05D3" w:rsidP="002E05D3">
            <w:pPr>
              <w:rPr>
                <w:rFonts w:ascii="Calibri" w:hAnsi="Calibri" w:cs="Calibri"/>
                <w:color w:val="000000"/>
                <w:sz w:val="22"/>
                <w:szCs w:val="22"/>
                <w:lang w:val="en-ID" w:eastAsia="ja-JP"/>
              </w:rPr>
            </w:pPr>
            <w:r w:rsidRPr="002E05D3">
              <w:rPr>
                <w:rFonts w:ascii="Calibri" w:hAnsi="Calibri" w:cs="Calibri"/>
                <w:color w:val="000000"/>
                <w:sz w:val="22"/>
                <w:szCs w:val="22"/>
                <w:lang w:val="en-ID" w:eastAsia="ja-JP"/>
              </w:rPr>
              <w:t>210</w:t>
            </w:r>
          </w:p>
        </w:tc>
        <w:tc>
          <w:tcPr>
            <w:tcW w:w="2268" w:type="dxa"/>
            <w:shd w:val="clear" w:color="auto" w:fill="auto"/>
            <w:noWrap/>
            <w:vAlign w:val="bottom"/>
            <w:hideMark/>
          </w:tcPr>
          <w:p w14:paraId="2594AAFA" w14:textId="77777777" w:rsidR="002E05D3" w:rsidRPr="002E05D3" w:rsidRDefault="002E05D3" w:rsidP="002E05D3">
            <w:pPr>
              <w:rPr>
                <w:rFonts w:ascii="Calibri" w:hAnsi="Calibri" w:cs="Calibri"/>
                <w:color w:val="000000"/>
                <w:sz w:val="22"/>
                <w:szCs w:val="22"/>
                <w:lang w:val="en-ID" w:eastAsia="ja-JP"/>
              </w:rPr>
            </w:pPr>
            <w:r w:rsidRPr="002E05D3">
              <w:rPr>
                <w:rFonts w:ascii="Calibri" w:hAnsi="Calibri" w:cs="Calibri"/>
                <w:color w:val="000000"/>
                <w:sz w:val="22"/>
                <w:szCs w:val="22"/>
                <w:lang w:val="en-ID" w:eastAsia="ja-JP"/>
              </w:rPr>
              <w:t>2,012</w:t>
            </w:r>
          </w:p>
        </w:tc>
      </w:tr>
      <w:tr w:rsidR="002E05D3" w:rsidRPr="002E05D3" w14:paraId="68C89BEC" w14:textId="77777777" w:rsidTr="007C5C6E">
        <w:trPr>
          <w:trHeight w:val="300"/>
          <w:jc w:val="center"/>
        </w:trPr>
        <w:tc>
          <w:tcPr>
            <w:tcW w:w="1696" w:type="dxa"/>
            <w:shd w:val="clear" w:color="auto" w:fill="auto"/>
            <w:vAlign w:val="center"/>
            <w:hideMark/>
          </w:tcPr>
          <w:p w14:paraId="07F12F79" w14:textId="77777777" w:rsidR="002E05D3" w:rsidRPr="002E05D3" w:rsidRDefault="002E05D3" w:rsidP="002E05D3">
            <w:pPr>
              <w:rPr>
                <w:rFonts w:ascii="Calibri" w:hAnsi="Calibri" w:cs="Calibri"/>
                <w:color w:val="000000"/>
                <w:sz w:val="22"/>
                <w:szCs w:val="22"/>
                <w:lang w:val="en-ID" w:eastAsia="ja-JP"/>
              </w:rPr>
            </w:pPr>
            <w:r w:rsidRPr="002E05D3">
              <w:rPr>
                <w:rFonts w:ascii="Calibri" w:hAnsi="Calibri" w:cs="Calibri"/>
                <w:color w:val="000000"/>
                <w:sz w:val="22"/>
                <w:szCs w:val="22"/>
                <w:lang w:val="en-ID" w:eastAsia="ja-JP"/>
              </w:rPr>
              <w:t>230</w:t>
            </w:r>
          </w:p>
        </w:tc>
        <w:tc>
          <w:tcPr>
            <w:tcW w:w="2268" w:type="dxa"/>
            <w:shd w:val="clear" w:color="auto" w:fill="auto"/>
            <w:noWrap/>
            <w:vAlign w:val="bottom"/>
            <w:hideMark/>
          </w:tcPr>
          <w:p w14:paraId="4AB6FB04" w14:textId="77777777" w:rsidR="002E05D3" w:rsidRPr="002E05D3" w:rsidRDefault="002E05D3" w:rsidP="002E05D3">
            <w:pPr>
              <w:rPr>
                <w:rFonts w:ascii="Calibri" w:hAnsi="Calibri" w:cs="Calibri"/>
                <w:color w:val="000000"/>
                <w:sz w:val="22"/>
                <w:szCs w:val="22"/>
                <w:lang w:val="en-ID" w:eastAsia="ja-JP"/>
              </w:rPr>
            </w:pPr>
            <w:r w:rsidRPr="002E05D3">
              <w:rPr>
                <w:rFonts w:ascii="Calibri" w:hAnsi="Calibri" w:cs="Calibri"/>
                <w:color w:val="000000"/>
                <w:sz w:val="22"/>
                <w:szCs w:val="22"/>
                <w:lang w:val="en-ID" w:eastAsia="ja-JP"/>
              </w:rPr>
              <w:t>1,988</w:t>
            </w:r>
          </w:p>
        </w:tc>
      </w:tr>
    </w:tbl>
    <w:p w14:paraId="327D59A9" w14:textId="1951CB92" w:rsidR="002E05D3" w:rsidRDefault="002456E3" w:rsidP="002E05D3">
      <w:pPr>
        <w:pStyle w:val="BodyText"/>
        <w:spacing w:after="0" w:line="276" w:lineRule="auto"/>
        <w:ind w:firstLine="0"/>
        <w:contextualSpacing/>
        <w:jc w:val="center"/>
        <w:rPr>
          <w:sz w:val="22"/>
          <w:szCs w:val="22"/>
          <w:lang w:val="id-ID"/>
        </w:rPr>
      </w:pPr>
      <w:r>
        <w:rPr>
          <w:noProof/>
        </w:rPr>
        <w:drawing>
          <wp:anchor distT="0" distB="0" distL="114300" distR="114300" simplePos="0" relativeHeight="251663360" behindDoc="0" locked="0" layoutInCell="1" allowOverlap="1" wp14:anchorId="59E0C71D" wp14:editId="60B1A449">
            <wp:simplePos x="0" y="0"/>
            <wp:positionH relativeFrom="column">
              <wp:posOffset>104775</wp:posOffset>
            </wp:positionH>
            <wp:positionV relativeFrom="paragraph">
              <wp:posOffset>185420</wp:posOffset>
            </wp:positionV>
            <wp:extent cx="2673350" cy="2006600"/>
            <wp:effectExtent l="0" t="0" r="12700" b="12700"/>
            <wp:wrapTopAndBottom/>
            <wp:docPr id="186041071" name="Chart 1">
              <a:extLst xmlns:a="http://schemas.openxmlformats.org/drawingml/2006/main">
                <a:ext uri="{FF2B5EF4-FFF2-40B4-BE49-F238E27FC236}">
                  <a16:creationId xmlns:a16="http://schemas.microsoft.com/office/drawing/2014/main" id="{1C7DC6B6-B0F2-F193-3854-BEDC49C95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73FEA0E" w14:textId="434A6D59" w:rsidR="002E05D3" w:rsidRDefault="002E05D3" w:rsidP="002E05D3">
      <w:pPr>
        <w:pStyle w:val="BodyText"/>
        <w:spacing w:after="0" w:line="276" w:lineRule="auto"/>
        <w:ind w:firstLine="0"/>
        <w:contextualSpacing/>
        <w:jc w:val="center"/>
        <w:rPr>
          <w:sz w:val="22"/>
          <w:szCs w:val="22"/>
          <w:lang w:val="id-ID"/>
        </w:rPr>
      </w:pPr>
    </w:p>
    <w:p w14:paraId="6D2848F7" w14:textId="103D35FE" w:rsidR="002456E3" w:rsidRPr="002456E3" w:rsidRDefault="002456E3" w:rsidP="002E05D3">
      <w:pPr>
        <w:pStyle w:val="BodyText"/>
        <w:spacing w:after="0" w:line="276" w:lineRule="auto"/>
        <w:ind w:firstLine="0"/>
        <w:contextualSpacing/>
        <w:jc w:val="center"/>
        <w:rPr>
          <w:lang w:val="id-ID"/>
        </w:rPr>
      </w:pPr>
      <w:r w:rsidRPr="002456E3">
        <w:rPr>
          <w:lang w:val="id-ID"/>
        </w:rPr>
        <w:t>Gambar 4. Garafik hasul pegujian laju pemanasan pada masing – masing suhu</w:t>
      </w:r>
    </w:p>
    <w:p w14:paraId="7F26BDA7" w14:textId="77777777" w:rsidR="002456E3" w:rsidRDefault="002456E3" w:rsidP="002E05D3">
      <w:pPr>
        <w:pStyle w:val="BodyText"/>
        <w:spacing w:after="0" w:line="276" w:lineRule="auto"/>
        <w:ind w:firstLine="0"/>
        <w:contextualSpacing/>
        <w:jc w:val="center"/>
        <w:rPr>
          <w:sz w:val="22"/>
          <w:szCs w:val="22"/>
          <w:lang w:val="id-ID"/>
        </w:rPr>
      </w:pPr>
    </w:p>
    <w:p w14:paraId="04B75C28" w14:textId="77777777" w:rsidR="002456E3" w:rsidRDefault="002456E3" w:rsidP="002456E3">
      <w:pPr>
        <w:pStyle w:val="BodyText"/>
        <w:spacing w:after="0" w:line="276" w:lineRule="auto"/>
        <w:contextualSpacing/>
        <w:rPr>
          <w:sz w:val="22"/>
          <w:szCs w:val="22"/>
          <w:lang w:val="id-ID"/>
        </w:rPr>
      </w:pPr>
      <w:r w:rsidRPr="002456E3">
        <w:rPr>
          <w:sz w:val="22"/>
          <w:szCs w:val="22"/>
          <w:lang w:val="id-ID"/>
        </w:rPr>
        <w:t>Dari pengujian diperoleh hasil bahwa laju aliran panas yang dihasilkan untuk mencapai temperature pengujian dengan menggunaan Bent heaters type U rata – rata berkisar antara 2 ˚C/min hasil ini secara umum dapat dilihat pada garfik Gambar 2 diatas. Pada grafik terlihat bahwa laju perpindahan terbesar diperoleh 2,05 ˚C/min pada suhu 180 ˚C dan terendah 1,98 ˚C/min pada suhu 230 ˚C, dengan nilai tersebut laju aliran panas dapat disimpulkan cenderung stabil, Adapun berbedaan yang terjadi dapat disebabkan oleh tidak adanya lapisan isolator panas pada tabung rosting untuk menghindari pengatuh temperature luar tabung rosting.</w:t>
      </w:r>
    </w:p>
    <w:p w14:paraId="2E70541F" w14:textId="1F70C7C4" w:rsidR="00227DDF" w:rsidRDefault="00227DDF" w:rsidP="00227DDF">
      <w:pPr>
        <w:pStyle w:val="Heading2"/>
        <w:rPr>
          <w:sz w:val="22"/>
          <w:szCs w:val="22"/>
          <w:lang w:val="id-ID"/>
        </w:rPr>
      </w:pPr>
      <w:r w:rsidRPr="00227DDF">
        <w:rPr>
          <w:sz w:val="22"/>
          <w:szCs w:val="22"/>
          <w:lang w:val="id-ID"/>
        </w:rPr>
        <w:t>Pengujian Kadar Air</w:t>
      </w:r>
    </w:p>
    <w:p w14:paraId="015B3306" w14:textId="0CF0B655" w:rsidR="00B33BCD" w:rsidRDefault="00B33BCD" w:rsidP="003225B0">
      <w:pPr>
        <w:pStyle w:val="BodyText"/>
        <w:spacing w:after="0" w:line="276" w:lineRule="auto"/>
        <w:contextualSpacing/>
        <w:rPr>
          <w:sz w:val="22"/>
          <w:szCs w:val="22"/>
          <w:lang w:val="id-ID"/>
        </w:rPr>
      </w:pPr>
      <w:r w:rsidRPr="00B33BCD">
        <w:rPr>
          <w:sz w:val="22"/>
          <w:szCs w:val="22"/>
          <w:lang w:val="id-ID"/>
        </w:rPr>
        <w:t>Pengujian Kadar air dilakukan dengan mengasumsikan persentasi penurunan kadar air ekivalen dengan persentasi penurunan massa kopi yang diakibatkan proses rostingan. Pada pengujian ini kadar air kopi yang digunakan adalah 12% dengan massa kopi 1000 gram, serta suhu masing – masing, 180°C, 210°C, 230°C dengan waktu 8 menit, 10 menit dan 15 menit. Pada tiap – tiap pengujian. Dari pengujian ini dapat diperoleh beberapa data, seperti: laju penurunan massa kopi permenit, persentasi penurunan massa kopi dan asumsi kadar air kopi. Adapun hasil dari pengujian ini dapat dilihat pada table 5 dibawah ini.</w:t>
      </w:r>
    </w:p>
    <w:p w14:paraId="4100D134" w14:textId="77777777" w:rsidR="00B33BCD" w:rsidRDefault="00B33BCD" w:rsidP="003225B0">
      <w:pPr>
        <w:pStyle w:val="BodyText"/>
        <w:spacing w:after="0" w:line="276" w:lineRule="auto"/>
        <w:contextualSpacing/>
        <w:rPr>
          <w:sz w:val="22"/>
          <w:szCs w:val="22"/>
          <w:lang w:val="id-ID"/>
        </w:rPr>
      </w:pPr>
    </w:p>
    <w:p w14:paraId="11E3A7C9" w14:textId="18FCBB30" w:rsidR="00B33BCD" w:rsidRPr="00B33BCD" w:rsidRDefault="00B33BCD" w:rsidP="00B33BCD">
      <w:pPr>
        <w:pStyle w:val="BodyText"/>
        <w:spacing w:after="0" w:line="276" w:lineRule="auto"/>
        <w:contextualSpacing/>
        <w:jc w:val="center"/>
        <w:rPr>
          <w:lang w:val="id-ID"/>
        </w:rPr>
      </w:pPr>
      <w:r w:rsidRPr="00B33BCD">
        <w:rPr>
          <w:lang w:val="id-ID"/>
        </w:rPr>
        <w:t xml:space="preserve">Tabel </w:t>
      </w:r>
      <w:r w:rsidRPr="00B33BCD">
        <w:t>5</w:t>
      </w:r>
      <w:r w:rsidRPr="00B33BCD">
        <w:rPr>
          <w:lang w:val="id-ID"/>
        </w:rPr>
        <w:t>.nilai rata – rata perubahan massa kopi pada temperature pengujian yang berbeda</w:t>
      </w:r>
    </w:p>
    <w:tbl>
      <w:tblPr>
        <w:tblpPr w:leftFromText="180" w:rightFromText="180" w:vertAnchor="text" w:horzAnchor="margin" w:tblpY="193"/>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014"/>
        <w:gridCol w:w="1134"/>
        <w:gridCol w:w="1134"/>
      </w:tblGrid>
      <w:tr w:rsidR="00B33BCD" w:rsidRPr="00B33BCD" w14:paraId="552716FE" w14:textId="77777777" w:rsidTr="00B33BCD">
        <w:trPr>
          <w:trHeight w:val="629"/>
        </w:trPr>
        <w:tc>
          <w:tcPr>
            <w:tcW w:w="1249" w:type="dxa"/>
            <w:vMerge w:val="restart"/>
            <w:shd w:val="clear" w:color="auto" w:fill="auto"/>
            <w:vAlign w:val="center"/>
            <w:hideMark/>
          </w:tcPr>
          <w:p w14:paraId="62A996C4" w14:textId="77777777" w:rsidR="00B33BCD" w:rsidRPr="00B33BCD" w:rsidRDefault="00B33BCD" w:rsidP="00B33BCD">
            <w:pPr>
              <w:rPr>
                <w:rFonts w:ascii="Calibri" w:hAnsi="Calibri" w:cs="Calibri"/>
                <w:b/>
                <w:bCs/>
                <w:color w:val="000000"/>
                <w:sz w:val="22"/>
                <w:szCs w:val="22"/>
                <w:lang w:val="en-ID" w:eastAsia="ja-JP"/>
              </w:rPr>
            </w:pPr>
            <w:r w:rsidRPr="00B33BCD">
              <w:rPr>
                <w:rFonts w:ascii="Calibri" w:hAnsi="Calibri" w:cs="Calibri"/>
                <w:b/>
                <w:bCs/>
                <w:color w:val="000000"/>
                <w:sz w:val="22"/>
                <w:szCs w:val="22"/>
                <w:lang w:val="en-ID" w:eastAsia="ja-JP"/>
              </w:rPr>
              <w:t xml:space="preserve">Suhu </w:t>
            </w:r>
            <w:r w:rsidRPr="00B33BCD">
              <w:rPr>
                <w:rFonts w:ascii="Calibri" w:hAnsi="Calibri" w:cs="Calibri"/>
                <w:b/>
                <w:bCs/>
                <w:color w:val="000000"/>
                <w:sz w:val="22"/>
                <w:szCs w:val="22"/>
                <w:lang w:val="en-ID" w:eastAsia="ja-JP"/>
              </w:rPr>
              <w:br/>
              <w:t>Pengujian (˚C)</w:t>
            </w:r>
          </w:p>
        </w:tc>
        <w:tc>
          <w:tcPr>
            <w:tcW w:w="3282" w:type="dxa"/>
            <w:gridSpan w:val="3"/>
            <w:shd w:val="clear" w:color="auto" w:fill="auto"/>
            <w:noWrap/>
            <w:vAlign w:val="center"/>
            <w:hideMark/>
          </w:tcPr>
          <w:p w14:paraId="1F09C714" w14:textId="77777777" w:rsidR="00B33BCD" w:rsidRPr="00B33BCD" w:rsidRDefault="00B33BCD" w:rsidP="00B33BCD">
            <w:pPr>
              <w:rPr>
                <w:rFonts w:ascii="Calibri" w:hAnsi="Calibri" w:cs="Calibri"/>
                <w:b/>
                <w:bCs/>
                <w:color w:val="000000"/>
                <w:sz w:val="22"/>
                <w:szCs w:val="22"/>
                <w:lang w:val="en-ID" w:eastAsia="ja-JP"/>
              </w:rPr>
            </w:pPr>
            <w:r w:rsidRPr="00B33BCD">
              <w:rPr>
                <w:rFonts w:ascii="Calibri" w:hAnsi="Calibri" w:cs="Calibri"/>
                <w:b/>
                <w:bCs/>
                <w:color w:val="000000"/>
                <w:sz w:val="22"/>
                <w:szCs w:val="22"/>
                <w:lang w:val="en-ID" w:eastAsia="ja-JP"/>
              </w:rPr>
              <w:t>Perubahan Massa (gram)</w:t>
            </w:r>
          </w:p>
        </w:tc>
      </w:tr>
      <w:tr w:rsidR="00B33BCD" w:rsidRPr="00B33BCD" w14:paraId="588E795F" w14:textId="77777777" w:rsidTr="00B33BCD">
        <w:trPr>
          <w:trHeight w:val="320"/>
        </w:trPr>
        <w:tc>
          <w:tcPr>
            <w:tcW w:w="1249" w:type="dxa"/>
            <w:vMerge/>
            <w:vAlign w:val="center"/>
            <w:hideMark/>
          </w:tcPr>
          <w:p w14:paraId="57A9E81D" w14:textId="77777777" w:rsidR="00B33BCD" w:rsidRPr="00B33BCD" w:rsidRDefault="00B33BCD" w:rsidP="00B33BCD">
            <w:pPr>
              <w:jc w:val="left"/>
              <w:rPr>
                <w:rFonts w:ascii="Calibri" w:hAnsi="Calibri" w:cs="Calibri"/>
                <w:b/>
                <w:bCs/>
                <w:color w:val="000000"/>
                <w:sz w:val="22"/>
                <w:szCs w:val="22"/>
                <w:lang w:val="en-ID" w:eastAsia="ja-JP"/>
              </w:rPr>
            </w:pPr>
          </w:p>
        </w:tc>
        <w:tc>
          <w:tcPr>
            <w:tcW w:w="1014" w:type="dxa"/>
            <w:shd w:val="clear" w:color="auto" w:fill="auto"/>
            <w:noWrap/>
            <w:vAlign w:val="bottom"/>
            <w:hideMark/>
          </w:tcPr>
          <w:p w14:paraId="2C3A7235" w14:textId="77777777" w:rsidR="00B33BCD" w:rsidRPr="00B33BCD" w:rsidRDefault="00B33BCD" w:rsidP="00B33BCD">
            <w:pPr>
              <w:rPr>
                <w:rFonts w:ascii="Calibri" w:hAnsi="Calibri" w:cs="Calibri"/>
                <w:b/>
                <w:bCs/>
                <w:color w:val="000000"/>
                <w:sz w:val="22"/>
                <w:szCs w:val="22"/>
                <w:lang w:val="en-ID" w:eastAsia="ja-JP"/>
              </w:rPr>
            </w:pPr>
            <w:r w:rsidRPr="00B33BCD">
              <w:rPr>
                <w:rFonts w:ascii="Calibri" w:hAnsi="Calibri" w:cs="Calibri"/>
                <w:b/>
                <w:bCs/>
                <w:color w:val="000000"/>
                <w:sz w:val="22"/>
                <w:szCs w:val="22"/>
                <w:lang w:val="en-ID" w:eastAsia="ja-JP"/>
              </w:rPr>
              <w:t>8 Menit</w:t>
            </w:r>
          </w:p>
        </w:tc>
        <w:tc>
          <w:tcPr>
            <w:tcW w:w="1134" w:type="dxa"/>
            <w:shd w:val="clear" w:color="auto" w:fill="auto"/>
            <w:noWrap/>
            <w:vAlign w:val="bottom"/>
            <w:hideMark/>
          </w:tcPr>
          <w:p w14:paraId="593C34A4" w14:textId="77777777" w:rsidR="00B33BCD" w:rsidRPr="00B33BCD" w:rsidRDefault="00B33BCD" w:rsidP="00B33BCD">
            <w:pPr>
              <w:rPr>
                <w:rFonts w:ascii="Calibri" w:hAnsi="Calibri" w:cs="Calibri"/>
                <w:b/>
                <w:bCs/>
                <w:color w:val="000000"/>
                <w:sz w:val="22"/>
                <w:szCs w:val="22"/>
                <w:lang w:val="en-ID" w:eastAsia="ja-JP"/>
              </w:rPr>
            </w:pPr>
            <w:r w:rsidRPr="00B33BCD">
              <w:rPr>
                <w:rFonts w:ascii="Calibri" w:hAnsi="Calibri" w:cs="Calibri"/>
                <w:b/>
                <w:bCs/>
                <w:color w:val="000000"/>
                <w:sz w:val="22"/>
                <w:szCs w:val="22"/>
                <w:lang w:val="en-ID" w:eastAsia="ja-JP"/>
              </w:rPr>
              <w:t>10 menit</w:t>
            </w:r>
          </w:p>
        </w:tc>
        <w:tc>
          <w:tcPr>
            <w:tcW w:w="1134" w:type="dxa"/>
            <w:shd w:val="clear" w:color="auto" w:fill="auto"/>
            <w:noWrap/>
            <w:vAlign w:val="bottom"/>
            <w:hideMark/>
          </w:tcPr>
          <w:p w14:paraId="75BC6C2A" w14:textId="77777777" w:rsidR="00B33BCD" w:rsidRPr="00B33BCD" w:rsidRDefault="00B33BCD" w:rsidP="00B33BCD">
            <w:pPr>
              <w:rPr>
                <w:rFonts w:ascii="Calibri" w:hAnsi="Calibri" w:cs="Calibri"/>
                <w:b/>
                <w:bCs/>
                <w:color w:val="000000"/>
                <w:sz w:val="22"/>
                <w:szCs w:val="22"/>
                <w:lang w:val="en-ID" w:eastAsia="ja-JP"/>
              </w:rPr>
            </w:pPr>
            <w:r w:rsidRPr="00B33BCD">
              <w:rPr>
                <w:rFonts w:ascii="Calibri" w:hAnsi="Calibri" w:cs="Calibri"/>
                <w:b/>
                <w:bCs/>
                <w:color w:val="000000"/>
                <w:sz w:val="22"/>
                <w:szCs w:val="22"/>
                <w:lang w:val="en-ID" w:eastAsia="ja-JP"/>
              </w:rPr>
              <w:t>15 menit</w:t>
            </w:r>
          </w:p>
        </w:tc>
      </w:tr>
      <w:tr w:rsidR="00B33BCD" w:rsidRPr="00B33BCD" w14:paraId="45156DDB" w14:textId="77777777" w:rsidTr="00B33BCD">
        <w:trPr>
          <w:trHeight w:val="320"/>
        </w:trPr>
        <w:tc>
          <w:tcPr>
            <w:tcW w:w="1249" w:type="dxa"/>
            <w:shd w:val="clear" w:color="auto" w:fill="auto"/>
            <w:vAlign w:val="center"/>
            <w:hideMark/>
          </w:tcPr>
          <w:p w14:paraId="6CD323ED"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180</w:t>
            </w:r>
          </w:p>
        </w:tc>
        <w:tc>
          <w:tcPr>
            <w:tcW w:w="1014" w:type="dxa"/>
            <w:shd w:val="clear" w:color="auto" w:fill="auto"/>
            <w:noWrap/>
            <w:vAlign w:val="bottom"/>
            <w:hideMark/>
          </w:tcPr>
          <w:p w14:paraId="7B1622F2"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208,8</w:t>
            </w:r>
          </w:p>
        </w:tc>
        <w:tc>
          <w:tcPr>
            <w:tcW w:w="1134" w:type="dxa"/>
            <w:shd w:val="clear" w:color="auto" w:fill="auto"/>
            <w:noWrap/>
            <w:vAlign w:val="bottom"/>
            <w:hideMark/>
          </w:tcPr>
          <w:p w14:paraId="1B4794D4"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374,4</w:t>
            </w:r>
          </w:p>
        </w:tc>
        <w:tc>
          <w:tcPr>
            <w:tcW w:w="1134" w:type="dxa"/>
            <w:shd w:val="clear" w:color="auto" w:fill="auto"/>
            <w:noWrap/>
            <w:vAlign w:val="bottom"/>
            <w:hideMark/>
          </w:tcPr>
          <w:p w14:paraId="242546AF"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464,4</w:t>
            </w:r>
          </w:p>
        </w:tc>
      </w:tr>
      <w:tr w:rsidR="00B33BCD" w:rsidRPr="00B33BCD" w14:paraId="2D18658F" w14:textId="77777777" w:rsidTr="00B33BCD">
        <w:trPr>
          <w:trHeight w:val="320"/>
        </w:trPr>
        <w:tc>
          <w:tcPr>
            <w:tcW w:w="1249" w:type="dxa"/>
            <w:shd w:val="clear" w:color="auto" w:fill="auto"/>
            <w:vAlign w:val="center"/>
            <w:hideMark/>
          </w:tcPr>
          <w:p w14:paraId="622452EF"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210</w:t>
            </w:r>
          </w:p>
        </w:tc>
        <w:tc>
          <w:tcPr>
            <w:tcW w:w="1014" w:type="dxa"/>
            <w:shd w:val="clear" w:color="auto" w:fill="auto"/>
            <w:noWrap/>
            <w:vAlign w:val="bottom"/>
            <w:hideMark/>
          </w:tcPr>
          <w:p w14:paraId="268E75A4"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352,4</w:t>
            </w:r>
          </w:p>
        </w:tc>
        <w:tc>
          <w:tcPr>
            <w:tcW w:w="1134" w:type="dxa"/>
            <w:shd w:val="clear" w:color="auto" w:fill="auto"/>
            <w:noWrap/>
            <w:vAlign w:val="bottom"/>
            <w:hideMark/>
          </w:tcPr>
          <w:p w14:paraId="4243CDC0"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501,8</w:t>
            </w:r>
          </w:p>
        </w:tc>
        <w:tc>
          <w:tcPr>
            <w:tcW w:w="1134" w:type="dxa"/>
            <w:shd w:val="clear" w:color="auto" w:fill="auto"/>
            <w:noWrap/>
            <w:vAlign w:val="bottom"/>
            <w:hideMark/>
          </w:tcPr>
          <w:p w14:paraId="3E3908EE"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550,4</w:t>
            </w:r>
          </w:p>
        </w:tc>
      </w:tr>
      <w:tr w:rsidR="00B33BCD" w:rsidRPr="00B33BCD" w14:paraId="41E33EB6" w14:textId="77777777" w:rsidTr="00B33BCD">
        <w:trPr>
          <w:trHeight w:val="320"/>
        </w:trPr>
        <w:tc>
          <w:tcPr>
            <w:tcW w:w="1249" w:type="dxa"/>
            <w:shd w:val="clear" w:color="auto" w:fill="auto"/>
            <w:vAlign w:val="center"/>
            <w:hideMark/>
          </w:tcPr>
          <w:p w14:paraId="1BFCE349"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230</w:t>
            </w:r>
          </w:p>
        </w:tc>
        <w:tc>
          <w:tcPr>
            <w:tcW w:w="1014" w:type="dxa"/>
            <w:shd w:val="clear" w:color="auto" w:fill="auto"/>
            <w:noWrap/>
            <w:vAlign w:val="bottom"/>
            <w:hideMark/>
          </w:tcPr>
          <w:p w14:paraId="4FA8342C"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553,6</w:t>
            </w:r>
          </w:p>
        </w:tc>
        <w:tc>
          <w:tcPr>
            <w:tcW w:w="1134" w:type="dxa"/>
            <w:shd w:val="clear" w:color="auto" w:fill="auto"/>
            <w:noWrap/>
            <w:vAlign w:val="bottom"/>
            <w:hideMark/>
          </w:tcPr>
          <w:p w14:paraId="02E64EDC"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618,6</w:t>
            </w:r>
          </w:p>
        </w:tc>
        <w:tc>
          <w:tcPr>
            <w:tcW w:w="1134" w:type="dxa"/>
            <w:shd w:val="clear" w:color="auto" w:fill="auto"/>
            <w:noWrap/>
            <w:vAlign w:val="bottom"/>
            <w:hideMark/>
          </w:tcPr>
          <w:p w14:paraId="586BFD5A" w14:textId="77777777" w:rsidR="00B33BCD" w:rsidRPr="00B33BCD" w:rsidRDefault="00B33BCD" w:rsidP="00B33BCD">
            <w:pPr>
              <w:rPr>
                <w:rFonts w:ascii="Calibri" w:hAnsi="Calibri" w:cs="Calibri"/>
                <w:color w:val="000000"/>
                <w:sz w:val="22"/>
                <w:szCs w:val="22"/>
                <w:lang w:val="en-ID" w:eastAsia="ja-JP"/>
              </w:rPr>
            </w:pPr>
            <w:r w:rsidRPr="00B33BCD">
              <w:rPr>
                <w:rFonts w:ascii="Calibri" w:hAnsi="Calibri" w:cs="Calibri"/>
                <w:color w:val="000000"/>
                <w:sz w:val="22"/>
                <w:szCs w:val="22"/>
                <w:lang w:val="en-ID" w:eastAsia="ja-JP"/>
              </w:rPr>
              <w:t>696,6</w:t>
            </w:r>
          </w:p>
        </w:tc>
      </w:tr>
    </w:tbl>
    <w:p w14:paraId="65A25037" w14:textId="5F4D09DB" w:rsidR="00B33BCD" w:rsidRDefault="00B33BCD" w:rsidP="003225B0">
      <w:pPr>
        <w:pStyle w:val="BodyText"/>
        <w:spacing w:after="0" w:line="276" w:lineRule="auto"/>
        <w:contextualSpacing/>
        <w:rPr>
          <w:sz w:val="22"/>
          <w:szCs w:val="22"/>
          <w:lang w:val="id-ID"/>
        </w:rPr>
      </w:pPr>
    </w:p>
    <w:p w14:paraId="6A4F54F1" w14:textId="594B31E3" w:rsidR="00B33BCD" w:rsidRDefault="00B33BCD" w:rsidP="003225B0">
      <w:pPr>
        <w:pStyle w:val="BodyText"/>
        <w:spacing w:after="0" w:line="276" w:lineRule="auto"/>
        <w:contextualSpacing/>
        <w:rPr>
          <w:sz w:val="22"/>
          <w:szCs w:val="22"/>
          <w:lang w:val="id-ID"/>
        </w:rPr>
      </w:pPr>
      <w:r>
        <w:rPr>
          <w:noProof/>
          <w:sz w:val="22"/>
          <w:szCs w:val="22"/>
          <w:lang w:val="id-ID"/>
        </w:rPr>
        <w:drawing>
          <wp:anchor distT="0" distB="0" distL="114300" distR="114300" simplePos="0" relativeHeight="251664384" behindDoc="0" locked="0" layoutInCell="1" allowOverlap="1" wp14:anchorId="1ECBD5E3" wp14:editId="00AAC382">
            <wp:simplePos x="0" y="0"/>
            <wp:positionH relativeFrom="column">
              <wp:posOffset>-100965</wp:posOffset>
            </wp:positionH>
            <wp:positionV relativeFrom="paragraph">
              <wp:posOffset>304165</wp:posOffset>
            </wp:positionV>
            <wp:extent cx="3038475" cy="1619885"/>
            <wp:effectExtent l="0" t="0" r="9525" b="0"/>
            <wp:wrapTopAndBottom/>
            <wp:docPr id="14253435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8475" cy="1619885"/>
                    </a:xfrm>
                    <a:prstGeom prst="rect">
                      <a:avLst/>
                    </a:prstGeom>
                    <a:noFill/>
                  </pic:spPr>
                </pic:pic>
              </a:graphicData>
            </a:graphic>
          </wp:anchor>
        </w:drawing>
      </w:r>
      <w:r w:rsidR="00CE28F0">
        <w:rPr>
          <w:sz w:val="22"/>
          <w:szCs w:val="22"/>
          <w:lang w:val="id-ID"/>
        </w:rPr>
        <w:tab/>
      </w:r>
      <w:r w:rsidR="00CE28F0">
        <w:rPr>
          <w:sz w:val="22"/>
          <w:szCs w:val="22"/>
          <w:lang w:val="id-ID"/>
        </w:rPr>
        <w:tab/>
      </w:r>
      <w:r w:rsidR="00CE28F0">
        <w:rPr>
          <w:sz w:val="22"/>
          <w:szCs w:val="22"/>
          <w:lang w:val="id-ID"/>
        </w:rPr>
        <w:tab/>
      </w:r>
      <w:r w:rsidR="00CE28F0">
        <w:rPr>
          <w:sz w:val="22"/>
          <w:szCs w:val="22"/>
          <w:lang w:val="id-ID"/>
        </w:rPr>
        <w:tab/>
      </w:r>
      <w:r w:rsidR="00CE28F0">
        <w:rPr>
          <w:sz w:val="22"/>
          <w:szCs w:val="22"/>
          <w:lang w:val="id-ID"/>
        </w:rPr>
        <w:tab/>
      </w:r>
      <w:r w:rsidR="00CE28F0">
        <w:rPr>
          <w:sz w:val="22"/>
          <w:szCs w:val="22"/>
          <w:lang w:val="id-ID"/>
        </w:rPr>
        <w:tab/>
      </w:r>
    </w:p>
    <w:p w14:paraId="51F5D938" w14:textId="77777777" w:rsidR="00B33BCD" w:rsidRDefault="00B33BCD" w:rsidP="003225B0">
      <w:pPr>
        <w:pStyle w:val="BodyText"/>
        <w:spacing w:after="0" w:line="276" w:lineRule="auto"/>
        <w:contextualSpacing/>
        <w:rPr>
          <w:sz w:val="22"/>
          <w:szCs w:val="22"/>
          <w:lang w:val="id-ID"/>
        </w:rPr>
      </w:pPr>
    </w:p>
    <w:p w14:paraId="5ACD18C3" w14:textId="4DD04224" w:rsidR="00B33BCD" w:rsidRPr="00B33BCD" w:rsidRDefault="00B33BCD" w:rsidP="00B33BCD">
      <w:pPr>
        <w:pStyle w:val="BodyText"/>
        <w:tabs>
          <w:tab w:val="clear" w:pos="288"/>
        </w:tabs>
        <w:spacing w:after="0" w:line="276" w:lineRule="auto"/>
        <w:ind w:firstLine="0"/>
        <w:contextualSpacing/>
        <w:jc w:val="center"/>
        <w:rPr>
          <w:lang w:val="id-ID"/>
        </w:rPr>
      </w:pPr>
      <w:r w:rsidRPr="00B33BCD">
        <w:rPr>
          <w:lang w:val="id-ID"/>
        </w:rPr>
        <w:t>Gambar 5. Grafik penurunan massa kopi pada suhu dan waktu pegujian yang berbeda – beda</w:t>
      </w:r>
    </w:p>
    <w:p w14:paraId="093EC488" w14:textId="77777777" w:rsidR="00B33BCD" w:rsidRDefault="00B33BCD" w:rsidP="003225B0">
      <w:pPr>
        <w:pStyle w:val="BodyText"/>
        <w:spacing w:after="0" w:line="276" w:lineRule="auto"/>
        <w:contextualSpacing/>
        <w:rPr>
          <w:sz w:val="22"/>
          <w:szCs w:val="22"/>
          <w:lang w:val="id-ID"/>
        </w:rPr>
      </w:pPr>
    </w:p>
    <w:p w14:paraId="121E348E" w14:textId="0EEC8420" w:rsidR="003225B0" w:rsidRDefault="00B33BCD" w:rsidP="003225B0">
      <w:pPr>
        <w:pStyle w:val="BodyText"/>
        <w:spacing w:after="0" w:line="276" w:lineRule="auto"/>
        <w:contextualSpacing/>
        <w:rPr>
          <w:sz w:val="22"/>
          <w:szCs w:val="22"/>
          <w:lang w:val="id-ID"/>
        </w:rPr>
      </w:pPr>
      <w:r w:rsidRPr="00B33BCD">
        <w:rPr>
          <w:sz w:val="22"/>
          <w:szCs w:val="22"/>
          <w:lang w:val="id-ID"/>
        </w:rPr>
        <w:lastRenderedPageBreak/>
        <w:t>Dari grafik gambar 5 di atas terlihat bahwa penurunan massa kopi terbesar yaitu 696,6 gram terjadi pada suhu pemanasan 230 ˚C dengan waktu 15 menit sedangkan terendah yaitu 208,8 gram terjadi pada suhu  180 ˚C dengan waktu 8 menit. Hal ini dipengaruhi oleh tingginya suhu pemanasan dan besaran waktu yang digunakan selama proses pemanasan.</w:t>
      </w:r>
    </w:p>
    <w:p w14:paraId="54F3482A" w14:textId="6540F23A" w:rsidR="00B33BCD" w:rsidRDefault="00B33BCD" w:rsidP="003225B0">
      <w:pPr>
        <w:pStyle w:val="BodyText"/>
        <w:spacing w:after="0" w:line="276" w:lineRule="auto"/>
        <w:contextualSpacing/>
        <w:rPr>
          <w:sz w:val="22"/>
          <w:szCs w:val="22"/>
          <w:lang w:val="id-ID"/>
        </w:rPr>
      </w:pPr>
      <w:r w:rsidRPr="00B33BCD">
        <w:rPr>
          <w:sz w:val="22"/>
          <w:szCs w:val="22"/>
          <w:lang w:val="id-ID"/>
        </w:rPr>
        <w:t>Pada gambar 7 diperlihatkan grafik asumsi penurunan nilai kadar air yang terkandung dalam kopi setelah proses rostingan dilakukan, hal ini terjadi seiring bertambahnya suhu dan waktu pemanasan yang dilakukan. Dari hasil ini membuktikan bahwa makin besar suhu dan waktu pemanasan maka makin kecil nilai persentasi kadar air yang dihasilkan pada setiap proses rostingan kopi. Hasil Analisa ini dapat dilihat pada suhu pemanasan 180 ˚C dan waktu pemanasan 8 menit menghasilkan nilai kadar air terbesar kadar airnya yakni 9,49% sedangkan untuk pemanasan suhu 230˚C dan waktu pemanasan 15 menit menghasilkan kadar air sebesar 3,64%.</w:t>
      </w:r>
    </w:p>
    <w:p w14:paraId="76A40738" w14:textId="77777777" w:rsidR="00CE28F0" w:rsidRDefault="00CE28F0" w:rsidP="003225B0">
      <w:pPr>
        <w:pStyle w:val="BodyText"/>
        <w:spacing w:after="0" w:line="276" w:lineRule="auto"/>
        <w:contextualSpacing/>
        <w:rPr>
          <w:sz w:val="22"/>
          <w:szCs w:val="22"/>
          <w:lang w:val="id-ID"/>
        </w:rPr>
      </w:pPr>
    </w:p>
    <w:p w14:paraId="062278CD" w14:textId="6B7D88EB" w:rsidR="00CE28F0" w:rsidRDefault="00CE28F0" w:rsidP="00CE28F0">
      <w:pPr>
        <w:pStyle w:val="BodyText"/>
        <w:spacing w:after="0" w:line="276" w:lineRule="auto"/>
        <w:contextualSpacing/>
        <w:jc w:val="center"/>
        <w:rPr>
          <w:sz w:val="22"/>
          <w:szCs w:val="22"/>
          <w:lang w:val="id-ID"/>
        </w:rPr>
      </w:pPr>
      <w:r>
        <w:rPr>
          <w:sz w:val="22"/>
          <w:szCs w:val="22"/>
        </w:rPr>
        <w:t>T</w:t>
      </w:r>
      <w:r w:rsidRPr="00CE28F0">
        <w:rPr>
          <w:sz w:val="22"/>
          <w:szCs w:val="22"/>
          <w:lang w:val="id-ID"/>
        </w:rPr>
        <w:t xml:space="preserve">abel </w:t>
      </w:r>
      <w:r w:rsidR="003D7D6E">
        <w:rPr>
          <w:sz w:val="22"/>
          <w:szCs w:val="22"/>
        </w:rPr>
        <w:t>6</w:t>
      </w:r>
      <w:r w:rsidRPr="00CE28F0">
        <w:rPr>
          <w:sz w:val="22"/>
          <w:szCs w:val="22"/>
          <w:lang w:val="id-ID"/>
        </w:rPr>
        <w:t>. Rata – rata laju penurunan massa kopi setiap menit untuk pada masing – masing suhu pengujian</w:t>
      </w:r>
    </w:p>
    <w:tbl>
      <w:tblPr>
        <w:tblpPr w:leftFromText="180" w:rightFromText="180" w:vertAnchor="text" w:horzAnchor="page" w:tblpX="6524" w:tblpY="140"/>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93"/>
        <w:gridCol w:w="1134"/>
        <w:gridCol w:w="1275"/>
      </w:tblGrid>
      <w:tr w:rsidR="00CE28F0" w:rsidRPr="00CE28F0" w14:paraId="7E6721F7" w14:textId="77777777" w:rsidTr="00E252D2">
        <w:trPr>
          <w:trHeight w:val="717"/>
        </w:trPr>
        <w:tc>
          <w:tcPr>
            <w:tcW w:w="1129" w:type="dxa"/>
            <w:vMerge w:val="restart"/>
            <w:shd w:val="clear" w:color="auto" w:fill="auto"/>
            <w:vAlign w:val="center"/>
            <w:hideMark/>
          </w:tcPr>
          <w:p w14:paraId="56E3F1C1" w14:textId="2D3899E8" w:rsidR="00CE28F0" w:rsidRPr="00CE28F0" w:rsidRDefault="00CE28F0" w:rsidP="00CE28F0">
            <w:pPr>
              <w:rPr>
                <w:rFonts w:ascii="Calibri" w:hAnsi="Calibri" w:cs="Calibri"/>
                <w:b/>
                <w:bCs/>
                <w:color w:val="000000"/>
                <w:sz w:val="22"/>
                <w:szCs w:val="22"/>
                <w:lang w:val="en-ID" w:eastAsia="ja-JP"/>
              </w:rPr>
            </w:pPr>
            <w:bookmarkStart w:id="5" w:name="_Hlk151931492"/>
            <w:r>
              <w:rPr>
                <w:rFonts w:ascii="Calibri" w:hAnsi="Calibri" w:cs="Calibri"/>
                <w:b/>
                <w:bCs/>
                <w:color w:val="000000"/>
                <w:sz w:val="22"/>
                <w:szCs w:val="22"/>
                <w:lang w:val="en-ID" w:eastAsia="ja-JP"/>
              </w:rPr>
              <w:t>Suhu p</w:t>
            </w:r>
            <w:r w:rsidRPr="00CE28F0">
              <w:rPr>
                <w:rFonts w:ascii="Calibri" w:hAnsi="Calibri" w:cs="Calibri"/>
                <w:b/>
                <w:bCs/>
                <w:color w:val="000000"/>
                <w:sz w:val="22"/>
                <w:szCs w:val="22"/>
                <w:lang w:val="en-ID" w:eastAsia="ja-JP"/>
              </w:rPr>
              <w:t>engujian (˚C)</w:t>
            </w:r>
          </w:p>
        </w:tc>
        <w:tc>
          <w:tcPr>
            <w:tcW w:w="3402" w:type="dxa"/>
            <w:gridSpan w:val="3"/>
            <w:shd w:val="clear" w:color="auto" w:fill="auto"/>
            <w:hideMark/>
          </w:tcPr>
          <w:p w14:paraId="01BE58F3" w14:textId="77777777" w:rsidR="00CE28F0" w:rsidRPr="00CE28F0" w:rsidRDefault="00CE28F0" w:rsidP="00CE28F0">
            <w:pPr>
              <w:rPr>
                <w:rFonts w:ascii="Calibri" w:hAnsi="Calibri" w:cs="Calibri"/>
                <w:b/>
                <w:bCs/>
                <w:color w:val="000000"/>
                <w:sz w:val="22"/>
                <w:szCs w:val="22"/>
                <w:lang w:val="en-ID" w:eastAsia="ja-JP"/>
              </w:rPr>
            </w:pPr>
            <w:r w:rsidRPr="00CE28F0">
              <w:rPr>
                <w:rFonts w:ascii="Calibri" w:hAnsi="Calibri" w:cs="Calibri"/>
                <w:b/>
                <w:bCs/>
                <w:color w:val="000000"/>
                <w:sz w:val="22"/>
                <w:szCs w:val="22"/>
                <w:lang w:val="en-ID" w:eastAsia="ja-JP"/>
              </w:rPr>
              <w:t>Laju penurunan massa</w:t>
            </w:r>
            <w:r w:rsidRPr="00CE28F0">
              <w:rPr>
                <w:rFonts w:ascii="Calibri" w:hAnsi="Calibri" w:cs="Calibri"/>
                <w:b/>
                <w:bCs/>
                <w:color w:val="000000"/>
                <w:sz w:val="22"/>
                <w:szCs w:val="22"/>
                <w:lang w:val="en-ID" w:eastAsia="ja-JP"/>
              </w:rPr>
              <w:br/>
              <w:t xml:space="preserve"> (gram/min)</w:t>
            </w:r>
          </w:p>
        </w:tc>
      </w:tr>
      <w:tr w:rsidR="00CE28F0" w:rsidRPr="00CE28F0" w14:paraId="6E939CC1" w14:textId="77777777" w:rsidTr="00E252D2">
        <w:trPr>
          <w:trHeight w:val="290"/>
        </w:trPr>
        <w:tc>
          <w:tcPr>
            <w:tcW w:w="1129" w:type="dxa"/>
            <w:vMerge/>
            <w:vAlign w:val="center"/>
            <w:hideMark/>
          </w:tcPr>
          <w:p w14:paraId="558EE9B5" w14:textId="77777777" w:rsidR="00CE28F0" w:rsidRPr="00CE28F0" w:rsidRDefault="00CE28F0" w:rsidP="00CE28F0">
            <w:pPr>
              <w:jc w:val="left"/>
              <w:rPr>
                <w:rFonts w:ascii="Calibri" w:hAnsi="Calibri" w:cs="Calibri"/>
                <w:b/>
                <w:bCs/>
                <w:color w:val="000000"/>
                <w:sz w:val="22"/>
                <w:szCs w:val="22"/>
                <w:lang w:val="en-ID" w:eastAsia="ja-JP"/>
              </w:rPr>
            </w:pPr>
          </w:p>
        </w:tc>
        <w:tc>
          <w:tcPr>
            <w:tcW w:w="993" w:type="dxa"/>
            <w:shd w:val="clear" w:color="auto" w:fill="auto"/>
            <w:noWrap/>
            <w:vAlign w:val="bottom"/>
            <w:hideMark/>
          </w:tcPr>
          <w:p w14:paraId="66A8A197" w14:textId="77777777" w:rsidR="00CE28F0" w:rsidRPr="00CE28F0" w:rsidRDefault="00CE28F0" w:rsidP="00CE28F0">
            <w:pPr>
              <w:rPr>
                <w:rFonts w:ascii="Calibri" w:hAnsi="Calibri" w:cs="Calibri"/>
                <w:b/>
                <w:bCs/>
                <w:color w:val="000000"/>
                <w:sz w:val="22"/>
                <w:szCs w:val="22"/>
                <w:lang w:val="en-ID" w:eastAsia="ja-JP"/>
              </w:rPr>
            </w:pPr>
            <w:r w:rsidRPr="00CE28F0">
              <w:rPr>
                <w:rFonts w:ascii="Calibri" w:hAnsi="Calibri" w:cs="Calibri"/>
                <w:b/>
                <w:bCs/>
                <w:color w:val="000000"/>
                <w:sz w:val="22"/>
                <w:szCs w:val="22"/>
                <w:lang w:val="en-ID" w:eastAsia="ja-JP"/>
              </w:rPr>
              <w:t>8 Menit</w:t>
            </w:r>
          </w:p>
        </w:tc>
        <w:tc>
          <w:tcPr>
            <w:tcW w:w="1134" w:type="dxa"/>
            <w:shd w:val="clear" w:color="auto" w:fill="auto"/>
            <w:noWrap/>
            <w:vAlign w:val="bottom"/>
            <w:hideMark/>
          </w:tcPr>
          <w:p w14:paraId="6E4BF9B7" w14:textId="77777777" w:rsidR="00CE28F0" w:rsidRPr="00CE28F0" w:rsidRDefault="00CE28F0" w:rsidP="00CE28F0">
            <w:pPr>
              <w:rPr>
                <w:rFonts w:ascii="Calibri" w:hAnsi="Calibri" w:cs="Calibri"/>
                <w:b/>
                <w:bCs/>
                <w:color w:val="000000"/>
                <w:sz w:val="22"/>
                <w:szCs w:val="22"/>
                <w:lang w:val="en-ID" w:eastAsia="ja-JP"/>
              </w:rPr>
            </w:pPr>
            <w:r w:rsidRPr="00CE28F0">
              <w:rPr>
                <w:rFonts w:ascii="Calibri" w:hAnsi="Calibri" w:cs="Calibri"/>
                <w:b/>
                <w:bCs/>
                <w:color w:val="000000"/>
                <w:sz w:val="22"/>
                <w:szCs w:val="22"/>
                <w:lang w:val="en-ID" w:eastAsia="ja-JP"/>
              </w:rPr>
              <w:t>10 menit</w:t>
            </w:r>
          </w:p>
        </w:tc>
        <w:tc>
          <w:tcPr>
            <w:tcW w:w="1275" w:type="dxa"/>
            <w:shd w:val="clear" w:color="auto" w:fill="auto"/>
            <w:noWrap/>
            <w:vAlign w:val="bottom"/>
            <w:hideMark/>
          </w:tcPr>
          <w:p w14:paraId="73B7D5D7" w14:textId="77777777" w:rsidR="00CE28F0" w:rsidRPr="00CE28F0" w:rsidRDefault="00CE28F0" w:rsidP="00CE28F0">
            <w:pPr>
              <w:rPr>
                <w:rFonts w:ascii="Calibri" w:hAnsi="Calibri" w:cs="Calibri"/>
                <w:b/>
                <w:bCs/>
                <w:color w:val="000000"/>
                <w:sz w:val="22"/>
                <w:szCs w:val="22"/>
                <w:lang w:val="en-ID" w:eastAsia="ja-JP"/>
              </w:rPr>
            </w:pPr>
            <w:r w:rsidRPr="00CE28F0">
              <w:rPr>
                <w:rFonts w:ascii="Calibri" w:hAnsi="Calibri" w:cs="Calibri"/>
                <w:b/>
                <w:bCs/>
                <w:color w:val="000000"/>
                <w:sz w:val="22"/>
                <w:szCs w:val="22"/>
                <w:lang w:val="en-ID" w:eastAsia="ja-JP"/>
              </w:rPr>
              <w:t>15 menit</w:t>
            </w:r>
          </w:p>
        </w:tc>
      </w:tr>
      <w:tr w:rsidR="00CE28F0" w:rsidRPr="00CE28F0" w14:paraId="6F961468" w14:textId="77777777" w:rsidTr="00E252D2">
        <w:trPr>
          <w:trHeight w:val="290"/>
        </w:trPr>
        <w:tc>
          <w:tcPr>
            <w:tcW w:w="1129" w:type="dxa"/>
            <w:shd w:val="clear" w:color="auto" w:fill="auto"/>
            <w:vAlign w:val="center"/>
            <w:hideMark/>
          </w:tcPr>
          <w:p w14:paraId="2FF17780"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180</w:t>
            </w:r>
          </w:p>
        </w:tc>
        <w:tc>
          <w:tcPr>
            <w:tcW w:w="993" w:type="dxa"/>
            <w:shd w:val="clear" w:color="auto" w:fill="auto"/>
            <w:noWrap/>
            <w:vAlign w:val="bottom"/>
            <w:hideMark/>
          </w:tcPr>
          <w:p w14:paraId="5D8225D1"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26,10</w:t>
            </w:r>
          </w:p>
        </w:tc>
        <w:tc>
          <w:tcPr>
            <w:tcW w:w="1134" w:type="dxa"/>
            <w:shd w:val="clear" w:color="auto" w:fill="auto"/>
            <w:noWrap/>
            <w:vAlign w:val="bottom"/>
            <w:hideMark/>
          </w:tcPr>
          <w:p w14:paraId="64F1A53B"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46,80</w:t>
            </w:r>
          </w:p>
        </w:tc>
        <w:tc>
          <w:tcPr>
            <w:tcW w:w="1275" w:type="dxa"/>
            <w:shd w:val="clear" w:color="auto" w:fill="auto"/>
            <w:noWrap/>
            <w:vAlign w:val="bottom"/>
            <w:hideMark/>
          </w:tcPr>
          <w:p w14:paraId="255CAE43"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58,05</w:t>
            </w:r>
          </w:p>
        </w:tc>
      </w:tr>
      <w:tr w:rsidR="00CE28F0" w:rsidRPr="00CE28F0" w14:paraId="0AA093E4" w14:textId="77777777" w:rsidTr="00E252D2">
        <w:trPr>
          <w:trHeight w:val="290"/>
        </w:trPr>
        <w:tc>
          <w:tcPr>
            <w:tcW w:w="1129" w:type="dxa"/>
            <w:shd w:val="clear" w:color="auto" w:fill="auto"/>
            <w:vAlign w:val="center"/>
            <w:hideMark/>
          </w:tcPr>
          <w:p w14:paraId="6B99D257"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210</w:t>
            </w:r>
          </w:p>
        </w:tc>
        <w:tc>
          <w:tcPr>
            <w:tcW w:w="993" w:type="dxa"/>
            <w:shd w:val="clear" w:color="auto" w:fill="auto"/>
            <w:noWrap/>
            <w:vAlign w:val="bottom"/>
            <w:hideMark/>
          </w:tcPr>
          <w:p w14:paraId="0727377D"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44,05</w:t>
            </w:r>
          </w:p>
        </w:tc>
        <w:tc>
          <w:tcPr>
            <w:tcW w:w="1134" w:type="dxa"/>
            <w:shd w:val="clear" w:color="auto" w:fill="auto"/>
            <w:noWrap/>
            <w:vAlign w:val="bottom"/>
            <w:hideMark/>
          </w:tcPr>
          <w:p w14:paraId="06886ED6"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62,73</w:t>
            </w:r>
          </w:p>
        </w:tc>
        <w:tc>
          <w:tcPr>
            <w:tcW w:w="1275" w:type="dxa"/>
            <w:shd w:val="clear" w:color="auto" w:fill="auto"/>
            <w:noWrap/>
            <w:vAlign w:val="bottom"/>
            <w:hideMark/>
          </w:tcPr>
          <w:p w14:paraId="3B10B29A"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68,80</w:t>
            </w:r>
          </w:p>
        </w:tc>
      </w:tr>
      <w:tr w:rsidR="00CE28F0" w:rsidRPr="00CE28F0" w14:paraId="22587EF4" w14:textId="77777777" w:rsidTr="00E252D2">
        <w:trPr>
          <w:trHeight w:val="290"/>
        </w:trPr>
        <w:tc>
          <w:tcPr>
            <w:tcW w:w="1129" w:type="dxa"/>
            <w:shd w:val="clear" w:color="auto" w:fill="auto"/>
            <w:vAlign w:val="center"/>
            <w:hideMark/>
          </w:tcPr>
          <w:p w14:paraId="4D56526A"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230</w:t>
            </w:r>
          </w:p>
        </w:tc>
        <w:tc>
          <w:tcPr>
            <w:tcW w:w="993" w:type="dxa"/>
            <w:shd w:val="clear" w:color="auto" w:fill="auto"/>
            <w:noWrap/>
            <w:vAlign w:val="bottom"/>
            <w:hideMark/>
          </w:tcPr>
          <w:p w14:paraId="03A49C61"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69,20</w:t>
            </w:r>
          </w:p>
        </w:tc>
        <w:tc>
          <w:tcPr>
            <w:tcW w:w="1134" w:type="dxa"/>
            <w:shd w:val="clear" w:color="auto" w:fill="auto"/>
            <w:noWrap/>
            <w:vAlign w:val="bottom"/>
            <w:hideMark/>
          </w:tcPr>
          <w:p w14:paraId="5D0FEFFB"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77,32</w:t>
            </w:r>
          </w:p>
        </w:tc>
        <w:tc>
          <w:tcPr>
            <w:tcW w:w="1275" w:type="dxa"/>
            <w:shd w:val="clear" w:color="auto" w:fill="auto"/>
            <w:noWrap/>
            <w:vAlign w:val="bottom"/>
            <w:hideMark/>
          </w:tcPr>
          <w:p w14:paraId="4776599C" w14:textId="77777777" w:rsidR="00CE28F0" w:rsidRPr="00CE28F0" w:rsidRDefault="00CE28F0" w:rsidP="00CE28F0">
            <w:pPr>
              <w:rPr>
                <w:rFonts w:ascii="Calibri" w:hAnsi="Calibri" w:cs="Calibri"/>
                <w:color w:val="000000"/>
                <w:sz w:val="22"/>
                <w:szCs w:val="22"/>
                <w:lang w:val="en-ID" w:eastAsia="ja-JP"/>
              </w:rPr>
            </w:pPr>
            <w:r w:rsidRPr="00CE28F0">
              <w:rPr>
                <w:rFonts w:ascii="Calibri" w:hAnsi="Calibri" w:cs="Calibri"/>
                <w:color w:val="000000"/>
                <w:sz w:val="22"/>
                <w:szCs w:val="22"/>
                <w:lang w:val="en-ID" w:eastAsia="ja-JP"/>
              </w:rPr>
              <w:t>87,07</w:t>
            </w:r>
          </w:p>
        </w:tc>
      </w:tr>
    </w:tbl>
    <w:bookmarkEnd w:id="5"/>
    <w:p w14:paraId="1F5FDE48" w14:textId="3CB8BE79" w:rsidR="00CE28F0" w:rsidRDefault="00672B2B" w:rsidP="003225B0">
      <w:pPr>
        <w:pStyle w:val="BodyText"/>
        <w:spacing w:after="0" w:line="276" w:lineRule="auto"/>
        <w:contextualSpacing/>
        <w:rPr>
          <w:sz w:val="22"/>
          <w:szCs w:val="22"/>
          <w:lang w:val="id-ID"/>
        </w:rPr>
      </w:pPr>
      <w:r>
        <w:rPr>
          <w:noProof/>
        </w:rPr>
        <w:drawing>
          <wp:anchor distT="0" distB="0" distL="114300" distR="114300" simplePos="0" relativeHeight="251666432" behindDoc="0" locked="0" layoutInCell="1" allowOverlap="1" wp14:anchorId="1E71DF33" wp14:editId="3CD13801">
            <wp:simplePos x="0" y="0"/>
            <wp:positionH relativeFrom="column">
              <wp:posOffset>136525</wp:posOffset>
            </wp:positionH>
            <wp:positionV relativeFrom="paragraph">
              <wp:posOffset>1662430</wp:posOffset>
            </wp:positionV>
            <wp:extent cx="2851150" cy="1782445"/>
            <wp:effectExtent l="0" t="0" r="6350" b="8255"/>
            <wp:wrapTopAndBottom/>
            <wp:docPr id="19019898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1150" cy="1782445"/>
                    </a:xfrm>
                    <a:prstGeom prst="rect">
                      <a:avLst/>
                    </a:prstGeom>
                    <a:noFill/>
                  </pic:spPr>
                </pic:pic>
              </a:graphicData>
            </a:graphic>
            <wp14:sizeRelH relativeFrom="margin">
              <wp14:pctWidth>0</wp14:pctWidth>
            </wp14:sizeRelH>
            <wp14:sizeRelV relativeFrom="margin">
              <wp14:pctHeight>0</wp14:pctHeight>
            </wp14:sizeRelV>
          </wp:anchor>
        </w:drawing>
      </w:r>
    </w:p>
    <w:p w14:paraId="470DB03F" w14:textId="77777777" w:rsidR="00B33BCD" w:rsidRDefault="00B33BCD" w:rsidP="00CE28F0">
      <w:pPr>
        <w:pStyle w:val="BodyText"/>
        <w:tabs>
          <w:tab w:val="clear" w:pos="288"/>
        </w:tabs>
        <w:spacing w:after="0" w:line="276" w:lineRule="auto"/>
        <w:ind w:firstLine="0"/>
        <w:contextualSpacing/>
        <w:jc w:val="center"/>
        <w:rPr>
          <w:lang w:val="id-ID"/>
        </w:rPr>
      </w:pPr>
    </w:p>
    <w:p w14:paraId="6FADC895" w14:textId="78F4F031" w:rsidR="00672B2B" w:rsidRDefault="00672B2B" w:rsidP="00672B2B">
      <w:pPr>
        <w:pStyle w:val="BodyText"/>
        <w:tabs>
          <w:tab w:val="clear" w:pos="288"/>
        </w:tabs>
        <w:spacing w:after="0" w:line="276" w:lineRule="auto"/>
        <w:ind w:firstLine="0"/>
        <w:contextualSpacing/>
        <w:jc w:val="center"/>
        <w:rPr>
          <w:sz w:val="22"/>
          <w:szCs w:val="22"/>
          <w:lang w:val="id-ID"/>
        </w:rPr>
      </w:pPr>
      <w:r w:rsidRPr="00672B2B">
        <w:rPr>
          <w:lang w:val="id-ID"/>
        </w:rPr>
        <w:t>Gambar 6. Rata – rata nilai laju penurunan massa kopi pada suhu pengujian yang berbeda</w:t>
      </w:r>
    </w:p>
    <w:p w14:paraId="49F9B2A9" w14:textId="77777777" w:rsidR="00672B2B" w:rsidRDefault="00672B2B" w:rsidP="00672B2B">
      <w:pPr>
        <w:pStyle w:val="BodyText"/>
        <w:tabs>
          <w:tab w:val="clear" w:pos="288"/>
        </w:tabs>
        <w:spacing w:after="0" w:line="276" w:lineRule="auto"/>
        <w:ind w:firstLine="0"/>
        <w:contextualSpacing/>
        <w:jc w:val="center"/>
        <w:rPr>
          <w:sz w:val="22"/>
          <w:szCs w:val="22"/>
          <w:lang w:val="id-ID"/>
        </w:rPr>
      </w:pPr>
    </w:p>
    <w:p w14:paraId="6E48CFCE" w14:textId="77777777" w:rsidR="00672B2B" w:rsidRPr="00672B2B" w:rsidRDefault="00672B2B" w:rsidP="00672B2B">
      <w:pPr>
        <w:rPr>
          <w:spacing w:val="-8"/>
          <w:sz w:val="22"/>
          <w:szCs w:val="22"/>
        </w:rPr>
      </w:pPr>
      <w:r w:rsidRPr="00672B2B">
        <w:rPr>
          <w:spacing w:val="-8"/>
          <w:sz w:val="22"/>
          <w:szCs w:val="22"/>
        </w:rPr>
        <w:t xml:space="preserve">Tabel 8. Asumsi nilai rata- </w:t>
      </w:r>
      <w:proofErr w:type="gramStart"/>
      <w:r w:rsidRPr="00672B2B">
        <w:rPr>
          <w:spacing w:val="-8"/>
          <w:sz w:val="22"/>
          <w:szCs w:val="22"/>
        </w:rPr>
        <w:t>rata  kadar</w:t>
      </w:r>
      <w:proofErr w:type="gramEnd"/>
      <w:r w:rsidRPr="00672B2B">
        <w:rPr>
          <w:spacing w:val="-8"/>
          <w:sz w:val="22"/>
          <w:szCs w:val="22"/>
        </w:rPr>
        <w:t xml:space="preserve"> air  kopi pada suhu dan waktu pengujian yang berbeda</w:t>
      </w:r>
    </w:p>
    <w:p w14:paraId="5FDF1609" w14:textId="77777777" w:rsidR="00672B2B" w:rsidRDefault="00672B2B" w:rsidP="00672B2B">
      <w:pPr>
        <w:pStyle w:val="BodyText"/>
        <w:tabs>
          <w:tab w:val="clear" w:pos="288"/>
        </w:tabs>
        <w:spacing w:after="0" w:line="276" w:lineRule="auto"/>
        <w:ind w:firstLine="0"/>
        <w:contextualSpacing/>
        <w:jc w:val="center"/>
        <w:rPr>
          <w:sz w:val="22"/>
          <w:szCs w:val="22"/>
        </w:rPr>
      </w:pPr>
    </w:p>
    <w:tbl>
      <w:tblPr>
        <w:tblW w:w="4531" w:type="dxa"/>
        <w:jc w:val="center"/>
        <w:tblLook w:val="04A0" w:firstRow="1" w:lastRow="0" w:firstColumn="1" w:lastColumn="0" w:noHBand="0" w:noVBand="1"/>
      </w:tblPr>
      <w:tblGrid>
        <w:gridCol w:w="1134"/>
        <w:gridCol w:w="1134"/>
        <w:gridCol w:w="1134"/>
        <w:gridCol w:w="1129"/>
      </w:tblGrid>
      <w:tr w:rsidR="00672B2B" w:rsidRPr="00672B2B" w14:paraId="114718D4" w14:textId="77777777" w:rsidTr="00672B2B">
        <w:trPr>
          <w:trHeight w:val="849"/>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E302B2"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 xml:space="preserve">Suhu </w:t>
            </w:r>
            <w:r w:rsidRPr="00672B2B">
              <w:rPr>
                <w:rFonts w:ascii="Calibri" w:hAnsi="Calibri" w:cs="Calibri"/>
                <w:color w:val="000000"/>
                <w:sz w:val="22"/>
                <w:szCs w:val="22"/>
                <w:lang w:val="en-ID" w:eastAsia="ja-JP"/>
              </w:rPr>
              <w:br/>
              <w:t>Pengujian (˚C)</w:t>
            </w:r>
          </w:p>
        </w:tc>
        <w:tc>
          <w:tcPr>
            <w:tcW w:w="3397" w:type="dxa"/>
            <w:gridSpan w:val="3"/>
            <w:tcBorders>
              <w:top w:val="single" w:sz="4" w:space="0" w:color="auto"/>
              <w:left w:val="nil"/>
              <w:bottom w:val="single" w:sz="4" w:space="0" w:color="auto"/>
              <w:right w:val="single" w:sz="4" w:space="0" w:color="auto"/>
            </w:tcBorders>
            <w:shd w:val="clear" w:color="auto" w:fill="auto"/>
            <w:vAlign w:val="center"/>
            <w:hideMark/>
          </w:tcPr>
          <w:p w14:paraId="44EB4872"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Asumsi Nilai Kadar Air (%)</w:t>
            </w:r>
          </w:p>
        </w:tc>
      </w:tr>
      <w:tr w:rsidR="00672B2B" w:rsidRPr="00672B2B" w14:paraId="2D5E8900" w14:textId="77777777" w:rsidTr="00672B2B">
        <w:trPr>
          <w:trHeight w:val="3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F904791" w14:textId="77777777" w:rsidR="00672B2B" w:rsidRPr="00672B2B" w:rsidRDefault="00672B2B" w:rsidP="00672B2B">
            <w:pPr>
              <w:jc w:val="left"/>
              <w:rPr>
                <w:rFonts w:ascii="Calibri" w:hAnsi="Calibri" w:cs="Calibri"/>
                <w:color w:val="000000"/>
                <w:sz w:val="22"/>
                <w:szCs w:val="22"/>
                <w:lang w:val="en-ID" w:eastAsia="ja-JP"/>
              </w:rPr>
            </w:pPr>
          </w:p>
        </w:tc>
        <w:tc>
          <w:tcPr>
            <w:tcW w:w="1134" w:type="dxa"/>
            <w:tcBorders>
              <w:top w:val="nil"/>
              <w:left w:val="nil"/>
              <w:bottom w:val="single" w:sz="4" w:space="0" w:color="auto"/>
              <w:right w:val="single" w:sz="4" w:space="0" w:color="auto"/>
            </w:tcBorders>
            <w:shd w:val="clear" w:color="auto" w:fill="auto"/>
            <w:noWrap/>
            <w:vAlign w:val="bottom"/>
            <w:hideMark/>
          </w:tcPr>
          <w:p w14:paraId="0D167B9E"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8 Menit</w:t>
            </w:r>
          </w:p>
        </w:tc>
        <w:tc>
          <w:tcPr>
            <w:tcW w:w="1134" w:type="dxa"/>
            <w:tcBorders>
              <w:top w:val="nil"/>
              <w:left w:val="nil"/>
              <w:bottom w:val="single" w:sz="4" w:space="0" w:color="auto"/>
              <w:right w:val="single" w:sz="4" w:space="0" w:color="auto"/>
            </w:tcBorders>
            <w:shd w:val="clear" w:color="auto" w:fill="auto"/>
            <w:noWrap/>
            <w:vAlign w:val="bottom"/>
            <w:hideMark/>
          </w:tcPr>
          <w:p w14:paraId="32910C47"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10 menit</w:t>
            </w:r>
          </w:p>
        </w:tc>
        <w:tc>
          <w:tcPr>
            <w:tcW w:w="1129" w:type="dxa"/>
            <w:tcBorders>
              <w:top w:val="nil"/>
              <w:left w:val="nil"/>
              <w:bottom w:val="single" w:sz="4" w:space="0" w:color="auto"/>
              <w:right w:val="single" w:sz="4" w:space="0" w:color="auto"/>
            </w:tcBorders>
            <w:shd w:val="clear" w:color="auto" w:fill="auto"/>
            <w:noWrap/>
            <w:vAlign w:val="bottom"/>
            <w:hideMark/>
          </w:tcPr>
          <w:p w14:paraId="0190DC42"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15 menit</w:t>
            </w:r>
          </w:p>
        </w:tc>
      </w:tr>
      <w:tr w:rsidR="00672B2B" w:rsidRPr="00672B2B" w14:paraId="3B0FB588" w14:textId="77777777" w:rsidTr="00672B2B">
        <w:trPr>
          <w:trHeight w:val="32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EBA813F"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180</w:t>
            </w:r>
          </w:p>
        </w:tc>
        <w:tc>
          <w:tcPr>
            <w:tcW w:w="1134" w:type="dxa"/>
            <w:tcBorders>
              <w:top w:val="nil"/>
              <w:left w:val="nil"/>
              <w:bottom w:val="single" w:sz="4" w:space="0" w:color="auto"/>
              <w:right w:val="single" w:sz="4" w:space="0" w:color="auto"/>
            </w:tcBorders>
            <w:shd w:val="clear" w:color="auto" w:fill="auto"/>
            <w:noWrap/>
            <w:vAlign w:val="bottom"/>
            <w:hideMark/>
          </w:tcPr>
          <w:p w14:paraId="73FD0E5C"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9,49</w:t>
            </w:r>
          </w:p>
        </w:tc>
        <w:tc>
          <w:tcPr>
            <w:tcW w:w="1134" w:type="dxa"/>
            <w:tcBorders>
              <w:top w:val="nil"/>
              <w:left w:val="nil"/>
              <w:bottom w:val="single" w:sz="4" w:space="0" w:color="auto"/>
              <w:right w:val="single" w:sz="4" w:space="0" w:color="auto"/>
            </w:tcBorders>
            <w:shd w:val="clear" w:color="auto" w:fill="auto"/>
            <w:noWrap/>
            <w:vAlign w:val="bottom"/>
            <w:hideMark/>
          </w:tcPr>
          <w:p w14:paraId="4E1CD805"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7,50</w:t>
            </w:r>
          </w:p>
        </w:tc>
        <w:tc>
          <w:tcPr>
            <w:tcW w:w="1129" w:type="dxa"/>
            <w:tcBorders>
              <w:top w:val="nil"/>
              <w:left w:val="nil"/>
              <w:bottom w:val="single" w:sz="4" w:space="0" w:color="auto"/>
              <w:right w:val="single" w:sz="4" w:space="0" w:color="auto"/>
            </w:tcBorders>
            <w:shd w:val="clear" w:color="auto" w:fill="auto"/>
            <w:noWrap/>
            <w:vAlign w:val="bottom"/>
            <w:hideMark/>
          </w:tcPr>
          <w:p w14:paraId="43980BF6"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6,42</w:t>
            </w:r>
          </w:p>
        </w:tc>
      </w:tr>
      <w:tr w:rsidR="00672B2B" w:rsidRPr="00672B2B" w14:paraId="562435E9" w14:textId="77777777" w:rsidTr="00672B2B">
        <w:trPr>
          <w:trHeight w:val="32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4B40216"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210</w:t>
            </w:r>
          </w:p>
        </w:tc>
        <w:tc>
          <w:tcPr>
            <w:tcW w:w="1134" w:type="dxa"/>
            <w:tcBorders>
              <w:top w:val="nil"/>
              <w:left w:val="nil"/>
              <w:bottom w:val="single" w:sz="4" w:space="0" w:color="auto"/>
              <w:right w:val="single" w:sz="4" w:space="0" w:color="auto"/>
            </w:tcBorders>
            <w:shd w:val="clear" w:color="auto" w:fill="auto"/>
            <w:noWrap/>
            <w:vAlign w:val="bottom"/>
            <w:hideMark/>
          </w:tcPr>
          <w:p w14:paraId="68C10478"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7,77</w:t>
            </w:r>
          </w:p>
        </w:tc>
        <w:tc>
          <w:tcPr>
            <w:tcW w:w="1134" w:type="dxa"/>
            <w:tcBorders>
              <w:top w:val="nil"/>
              <w:left w:val="nil"/>
              <w:bottom w:val="single" w:sz="4" w:space="0" w:color="auto"/>
              <w:right w:val="single" w:sz="4" w:space="0" w:color="auto"/>
            </w:tcBorders>
            <w:shd w:val="clear" w:color="auto" w:fill="auto"/>
            <w:noWrap/>
            <w:vAlign w:val="bottom"/>
            <w:hideMark/>
          </w:tcPr>
          <w:p w14:paraId="4FD560CF"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5,97</w:t>
            </w:r>
          </w:p>
        </w:tc>
        <w:tc>
          <w:tcPr>
            <w:tcW w:w="1129" w:type="dxa"/>
            <w:tcBorders>
              <w:top w:val="nil"/>
              <w:left w:val="nil"/>
              <w:bottom w:val="single" w:sz="4" w:space="0" w:color="auto"/>
              <w:right w:val="single" w:sz="4" w:space="0" w:color="auto"/>
            </w:tcBorders>
            <w:shd w:val="clear" w:color="auto" w:fill="auto"/>
            <w:noWrap/>
            <w:vAlign w:val="bottom"/>
            <w:hideMark/>
          </w:tcPr>
          <w:p w14:paraId="47EFD0A5"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5,39</w:t>
            </w:r>
          </w:p>
        </w:tc>
      </w:tr>
      <w:tr w:rsidR="00672B2B" w:rsidRPr="00672B2B" w14:paraId="31B8F443" w14:textId="77777777" w:rsidTr="00672B2B">
        <w:trPr>
          <w:trHeight w:val="32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6352208"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230</w:t>
            </w:r>
          </w:p>
        </w:tc>
        <w:tc>
          <w:tcPr>
            <w:tcW w:w="1134" w:type="dxa"/>
            <w:tcBorders>
              <w:top w:val="nil"/>
              <w:left w:val="nil"/>
              <w:bottom w:val="single" w:sz="4" w:space="0" w:color="auto"/>
              <w:right w:val="single" w:sz="4" w:space="0" w:color="auto"/>
            </w:tcBorders>
            <w:shd w:val="clear" w:color="auto" w:fill="auto"/>
            <w:noWrap/>
            <w:vAlign w:val="bottom"/>
            <w:hideMark/>
          </w:tcPr>
          <w:p w14:paraId="7F676671"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5,35</w:t>
            </w:r>
          </w:p>
        </w:tc>
        <w:tc>
          <w:tcPr>
            <w:tcW w:w="1134" w:type="dxa"/>
            <w:tcBorders>
              <w:top w:val="nil"/>
              <w:left w:val="nil"/>
              <w:bottom w:val="single" w:sz="4" w:space="0" w:color="auto"/>
              <w:right w:val="single" w:sz="4" w:space="0" w:color="auto"/>
            </w:tcBorders>
            <w:shd w:val="clear" w:color="auto" w:fill="auto"/>
            <w:noWrap/>
            <w:vAlign w:val="bottom"/>
            <w:hideMark/>
          </w:tcPr>
          <w:p w14:paraId="3CD1FF94"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4,57</w:t>
            </w:r>
          </w:p>
        </w:tc>
        <w:tc>
          <w:tcPr>
            <w:tcW w:w="1129" w:type="dxa"/>
            <w:tcBorders>
              <w:top w:val="nil"/>
              <w:left w:val="nil"/>
              <w:bottom w:val="single" w:sz="4" w:space="0" w:color="auto"/>
              <w:right w:val="single" w:sz="4" w:space="0" w:color="auto"/>
            </w:tcBorders>
            <w:shd w:val="clear" w:color="auto" w:fill="auto"/>
            <w:noWrap/>
            <w:vAlign w:val="bottom"/>
            <w:hideMark/>
          </w:tcPr>
          <w:p w14:paraId="5F46946D" w14:textId="77777777" w:rsidR="00672B2B" w:rsidRPr="00672B2B" w:rsidRDefault="00672B2B" w:rsidP="00672B2B">
            <w:pPr>
              <w:rPr>
                <w:rFonts w:ascii="Calibri" w:hAnsi="Calibri" w:cs="Calibri"/>
                <w:color w:val="000000"/>
                <w:sz w:val="22"/>
                <w:szCs w:val="22"/>
                <w:lang w:val="en-ID" w:eastAsia="ja-JP"/>
              </w:rPr>
            </w:pPr>
            <w:r w:rsidRPr="00672B2B">
              <w:rPr>
                <w:rFonts w:ascii="Calibri" w:hAnsi="Calibri" w:cs="Calibri"/>
                <w:color w:val="000000"/>
                <w:sz w:val="22"/>
                <w:szCs w:val="22"/>
                <w:lang w:val="en-ID" w:eastAsia="ja-JP"/>
              </w:rPr>
              <w:t>3,64</w:t>
            </w:r>
          </w:p>
        </w:tc>
      </w:tr>
    </w:tbl>
    <w:p w14:paraId="042BFB9C" w14:textId="77777777" w:rsidR="00672B2B" w:rsidRPr="00672B2B" w:rsidRDefault="00672B2B" w:rsidP="00672B2B">
      <w:pPr>
        <w:pStyle w:val="BodyText"/>
        <w:tabs>
          <w:tab w:val="clear" w:pos="288"/>
        </w:tabs>
        <w:spacing w:after="0" w:line="276" w:lineRule="auto"/>
        <w:ind w:firstLine="0"/>
        <w:contextualSpacing/>
        <w:jc w:val="center"/>
        <w:rPr>
          <w:sz w:val="22"/>
          <w:szCs w:val="22"/>
        </w:rPr>
      </w:pPr>
    </w:p>
    <w:p w14:paraId="61CFD03C" w14:textId="1A08FAC2" w:rsidR="00505162" w:rsidRDefault="00505162" w:rsidP="003225B0">
      <w:pPr>
        <w:pStyle w:val="BodyText"/>
        <w:spacing w:after="0" w:line="276" w:lineRule="auto"/>
        <w:contextualSpacing/>
        <w:rPr>
          <w:sz w:val="22"/>
          <w:szCs w:val="22"/>
          <w:lang w:val="id-ID"/>
        </w:rPr>
      </w:pPr>
      <w:r>
        <w:rPr>
          <w:noProof/>
          <w:sz w:val="22"/>
          <w:szCs w:val="22"/>
          <w:lang w:val="id-ID"/>
        </w:rPr>
        <w:drawing>
          <wp:anchor distT="0" distB="0" distL="114300" distR="114300" simplePos="0" relativeHeight="251667456" behindDoc="1" locked="0" layoutInCell="1" allowOverlap="1" wp14:anchorId="05E1237E" wp14:editId="1A042B71">
            <wp:simplePos x="0" y="0"/>
            <wp:positionH relativeFrom="column">
              <wp:posOffset>-120015</wp:posOffset>
            </wp:positionH>
            <wp:positionV relativeFrom="paragraph">
              <wp:posOffset>635</wp:posOffset>
            </wp:positionV>
            <wp:extent cx="2921000" cy="1823085"/>
            <wp:effectExtent l="0" t="0" r="0" b="5715"/>
            <wp:wrapTopAndBottom/>
            <wp:docPr id="114454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1000" cy="1823085"/>
                    </a:xfrm>
                    <a:prstGeom prst="rect">
                      <a:avLst/>
                    </a:prstGeom>
                    <a:noFill/>
                  </pic:spPr>
                </pic:pic>
              </a:graphicData>
            </a:graphic>
            <wp14:sizeRelH relativeFrom="margin">
              <wp14:pctWidth>0</wp14:pctWidth>
            </wp14:sizeRelH>
          </wp:anchor>
        </w:drawing>
      </w:r>
    </w:p>
    <w:p w14:paraId="46A72161" w14:textId="29680CFE" w:rsidR="00505162" w:rsidRPr="00505162" w:rsidRDefault="00505162" w:rsidP="00505162">
      <w:pPr>
        <w:pStyle w:val="BodyText"/>
        <w:spacing w:after="0" w:line="276" w:lineRule="auto"/>
        <w:contextualSpacing/>
        <w:jc w:val="center"/>
        <w:rPr>
          <w:lang w:val="id-ID"/>
        </w:rPr>
      </w:pPr>
      <w:r w:rsidRPr="00505162">
        <w:rPr>
          <w:lang w:val="id-ID"/>
        </w:rPr>
        <w:t>Gambar 7. Asumsi nilai kadar air kopi pada suhu pengujian dan waktu yang berbeda</w:t>
      </w:r>
    </w:p>
    <w:p w14:paraId="50AED12B" w14:textId="77777777" w:rsidR="00505162" w:rsidRDefault="00505162" w:rsidP="00505162">
      <w:pPr>
        <w:pStyle w:val="BodyText"/>
        <w:spacing w:after="0" w:line="276" w:lineRule="auto"/>
        <w:contextualSpacing/>
        <w:jc w:val="center"/>
        <w:rPr>
          <w:sz w:val="22"/>
          <w:szCs w:val="22"/>
          <w:lang w:val="id-ID"/>
        </w:rPr>
      </w:pPr>
    </w:p>
    <w:p w14:paraId="2536CB09" w14:textId="37181D27" w:rsidR="00505162" w:rsidRDefault="009E2F70" w:rsidP="009E2F70">
      <w:pPr>
        <w:pStyle w:val="BodyText"/>
        <w:spacing w:after="0" w:line="276" w:lineRule="auto"/>
        <w:contextualSpacing/>
        <w:rPr>
          <w:sz w:val="22"/>
          <w:szCs w:val="22"/>
          <w:lang w:val="id-ID"/>
        </w:rPr>
      </w:pPr>
      <w:r w:rsidRPr="009E2F70">
        <w:rPr>
          <w:sz w:val="22"/>
          <w:szCs w:val="22"/>
          <w:lang w:val="id-ID"/>
        </w:rPr>
        <w:t xml:space="preserve">Pada gambar 7 diperlihatkan grafik asumsi penurunan nilai kadar air yang terkandung dalam kopi setelah proses rostingan dilakukan, hal ini terjadi seiring bertambahnya suhu dan waktu pemanasan yang dilakukan. Dari hasil ini membuktikan bahwa makin besar suhu dan waktu pemanasan maka makin kecil nilai persentasi kadar air yang dihasilkan pada setiap proses rostingan kopi. Hasil Analisa ini dapat dilihat pada </w:t>
      </w:r>
      <w:r w:rsidRPr="009E2F70">
        <w:rPr>
          <w:sz w:val="22"/>
          <w:szCs w:val="22"/>
          <w:lang w:val="id-ID"/>
        </w:rPr>
        <w:lastRenderedPageBreak/>
        <w:t>suhu pemanasan 180 ˚C dan waktu pemanasan 8 menit menghasilkan nilai kadar air terbesar kadar airnya yakni 9,49% sedangkan untuk pemanasan suhu 230˚C dan waktu pemanasan 15 menit menghasilkan kadar air sebesar 3,64%.</w:t>
      </w:r>
    </w:p>
    <w:p w14:paraId="6AB540B9" w14:textId="77777777" w:rsidR="009E2F70" w:rsidRDefault="009E2F70" w:rsidP="009E2F70">
      <w:pPr>
        <w:pStyle w:val="BodyText"/>
        <w:spacing w:after="0" w:line="276" w:lineRule="auto"/>
        <w:contextualSpacing/>
        <w:rPr>
          <w:sz w:val="22"/>
          <w:szCs w:val="22"/>
          <w:lang w:val="id-ID"/>
        </w:rPr>
      </w:pPr>
    </w:p>
    <w:p w14:paraId="59D3A682" w14:textId="6D0FEAB7" w:rsidR="009E2F70" w:rsidRDefault="009E2F70" w:rsidP="00FB4282">
      <w:pPr>
        <w:pStyle w:val="Heading1"/>
        <w:spacing w:before="0" w:after="0" w:line="276" w:lineRule="auto"/>
        <w:contextualSpacing/>
        <w:rPr>
          <w:sz w:val="22"/>
          <w:szCs w:val="22"/>
          <w:lang w:val="id-ID"/>
        </w:rPr>
      </w:pPr>
      <w:r w:rsidRPr="009E2F70">
        <w:rPr>
          <w:sz w:val="22"/>
          <w:szCs w:val="22"/>
          <w:lang w:val="id-ID"/>
        </w:rPr>
        <w:t>KESIMPULAN</w:t>
      </w:r>
    </w:p>
    <w:p w14:paraId="63458B05" w14:textId="619974CB" w:rsidR="003225B0" w:rsidRDefault="009E2F70" w:rsidP="00A1351C">
      <w:pPr>
        <w:pStyle w:val="BodyText"/>
        <w:tabs>
          <w:tab w:val="clear" w:pos="288"/>
        </w:tabs>
        <w:spacing w:after="0" w:line="276" w:lineRule="auto"/>
        <w:ind w:firstLine="0"/>
        <w:contextualSpacing/>
        <w:rPr>
          <w:sz w:val="22"/>
          <w:szCs w:val="22"/>
          <w:lang w:val="id-ID"/>
        </w:rPr>
      </w:pPr>
      <w:r w:rsidRPr="009E2F70">
        <w:rPr>
          <w:sz w:val="22"/>
          <w:szCs w:val="22"/>
          <w:lang w:val="id-ID"/>
        </w:rPr>
        <w:t>Dari hasil pengujian kinerja mesin rosting kopi dengan menggunakan pemanas bent heater U-type dengan menggunakan variasi suhu 180 ˚C, 210 ˚C dan 230 ˚C dengan variasi waktu rostingan 8 menit, 10 menit dan 15 menit, diperoleh kesimpulan bahwa, penggunaan pemanas tipe U dapat diaplikasikan pada mesin rosting kopi, pemanfaatn microkontroler yang digunakan untuk menjaga kestabilan suhu dapat bekerja dengan baik dengan mengasilkan laju pemanasan yang cenderung stabil pada 2 ˚C /menit. Asumsi nilai kadar air yang diperoleh dari penurunan massa kopi setelah proses rostingan yakni sebesar 3,64% (230 ˚C, 15 menit, hal ini memenuhi standar pemanasan pada tahapan Suhu Pra-Panggang (Preheat), . Adapun untuk asumsi kadar air belum mencapai standar kadar air yang dibutuhkan, hal ini bisa disebabkan oleh belum adanya isolator</w:t>
      </w:r>
      <w:r w:rsidR="00A1351C">
        <w:rPr>
          <w:sz w:val="22"/>
          <w:szCs w:val="22"/>
        </w:rPr>
        <w:t xml:space="preserve"> </w:t>
      </w:r>
      <w:r w:rsidRPr="009E2F70">
        <w:rPr>
          <w:sz w:val="22"/>
          <w:szCs w:val="22"/>
          <w:lang w:val="id-ID"/>
        </w:rPr>
        <w:t>panas pada tabung rosting yang dibuat sehingga kualitas panas yang ada pada tabung tidak merata.</w:t>
      </w:r>
    </w:p>
    <w:p w14:paraId="2ECE74A7" w14:textId="77777777" w:rsidR="00A1351C" w:rsidRDefault="00A1351C" w:rsidP="003225B0">
      <w:pPr>
        <w:pStyle w:val="figurecaption"/>
        <w:numPr>
          <w:ilvl w:val="0"/>
          <w:numId w:val="0"/>
        </w:numPr>
        <w:spacing w:before="0" w:after="0" w:line="276" w:lineRule="auto"/>
        <w:contextualSpacing/>
        <w:rPr>
          <w:sz w:val="22"/>
          <w:szCs w:val="22"/>
          <w:lang w:val="id-ID"/>
        </w:rPr>
      </w:pPr>
    </w:p>
    <w:p w14:paraId="051775F9" w14:textId="25D0DC34" w:rsidR="00A1351C" w:rsidRDefault="00FB4282" w:rsidP="00656F23">
      <w:pPr>
        <w:pStyle w:val="Heading1"/>
        <w:spacing w:before="0" w:after="0" w:line="276" w:lineRule="auto"/>
        <w:contextualSpacing/>
        <w:rPr>
          <w:sz w:val="22"/>
          <w:szCs w:val="22"/>
        </w:rPr>
      </w:pPr>
      <w:r w:rsidRPr="00FB4282">
        <w:rPr>
          <w:sz w:val="22"/>
          <w:szCs w:val="22"/>
          <w:lang w:val="id-ID"/>
        </w:rPr>
        <w:t>DAFTAR</w:t>
      </w:r>
      <w:r>
        <w:rPr>
          <w:sz w:val="22"/>
          <w:szCs w:val="22"/>
        </w:rPr>
        <w:t xml:space="preserve"> PUSTAKA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4024"/>
      </w:tblGrid>
      <w:tr w:rsidR="00656F23" w:rsidRPr="00656F23" w14:paraId="76639796" w14:textId="77777777" w:rsidTr="00656F23">
        <w:trPr>
          <w:tblCellSpacing w:w="15" w:type="dxa"/>
        </w:trPr>
        <w:tc>
          <w:tcPr>
            <w:tcW w:w="50" w:type="pct"/>
            <w:hideMark/>
          </w:tcPr>
          <w:p w14:paraId="63127260" w14:textId="77777777" w:rsidR="00656F23" w:rsidRPr="00656F23" w:rsidRDefault="00656F23" w:rsidP="007C5C6E">
            <w:pPr>
              <w:pStyle w:val="Bibliography"/>
              <w:rPr>
                <w:rFonts w:ascii="Times New Roman" w:hAnsi="Times New Roman" w:cs="Times New Roman"/>
                <w:noProof/>
                <w:sz w:val="22"/>
                <w:szCs w:val="22"/>
              </w:rPr>
            </w:pPr>
            <w:bookmarkStart w:id="6" w:name="_Hlk151969032"/>
            <w:r w:rsidRPr="00656F23">
              <w:rPr>
                <w:rFonts w:ascii="Times New Roman" w:hAnsi="Times New Roman" w:cs="Times New Roman"/>
                <w:noProof/>
                <w:sz w:val="22"/>
                <w:szCs w:val="22"/>
              </w:rPr>
              <w:t xml:space="preserve">[1] </w:t>
            </w:r>
          </w:p>
        </w:tc>
        <w:tc>
          <w:tcPr>
            <w:tcW w:w="0" w:type="auto"/>
            <w:hideMark/>
          </w:tcPr>
          <w:p w14:paraId="55BAB2A0"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 xml:space="preserve">D. A. d. P. Statistik, Indikator Ekonomi Oktober 2022, Jakarta: BPS RI/ BPS – Statistics Indonesia, 2022. </w:t>
            </w:r>
          </w:p>
        </w:tc>
      </w:tr>
      <w:tr w:rsidR="00656F23" w:rsidRPr="00656F23" w14:paraId="2F0FCEC6" w14:textId="77777777" w:rsidTr="00656F23">
        <w:trPr>
          <w:tblCellSpacing w:w="15" w:type="dxa"/>
        </w:trPr>
        <w:tc>
          <w:tcPr>
            <w:tcW w:w="50" w:type="pct"/>
            <w:hideMark/>
          </w:tcPr>
          <w:p w14:paraId="65BB522C"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 xml:space="preserve">[2] </w:t>
            </w:r>
          </w:p>
        </w:tc>
        <w:tc>
          <w:tcPr>
            <w:tcW w:w="0" w:type="auto"/>
            <w:hideMark/>
          </w:tcPr>
          <w:p w14:paraId="5E4C456A"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"Digitani IPB," 26 Juli 2023. [Online]. Available: https://digitani.ipb.ac.id/peran-pascapanen-dalam-menentukan-kualitas-kopi-yang-nikmat/.</w:t>
            </w:r>
          </w:p>
        </w:tc>
      </w:tr>
      <w:tr w:rsidR="00656F23" w:rsidRPr="00656F23" w14:paraId="44EEBA31" w14:textId="77777777" w:rsidTr="00656F23">
        <w:trPr>
          <w:tblCellSpacing w:w="15" w:type="dxa"/>
        </w:trPr>
        <w:tc>
          <w:tcPr>
            <w:tcW w:w="50" w:type="pct"/>
            <w:hideMark/>
          </w:tcPr>
          <w:p w14:paraId="0C7C3E8D"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 xml:space="preserve">[3] </w:t>
            </w:r>
          </w:p>
        </w:tc>
        <w:tc>
          <w:tcPr>
            <w:tcW w:w="0" w:type="auto"/>
            <w:hideMark/>
          </w:tcPr>
          <w:p w14:paraId="157858AE"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Raosan, "Raosan," 28 Mei 2023. [Online]. Available: https://raosan.id/proses-roasting/.</w:t>
            </w:r>
          </w:p>
        </w:tc>
      </w:tr>
      <w:tr w:rsidR="00656F23" w:rsidRPr="00656F23" w14:paraId="58FDA8DF" w14:textId="77777777" w:rsidTr="00656F23">
        <w:trPr>
          <w:tblCellSpacing w:w="15" w:type="dxa"/>
        </w:trPr>
        <w:tc>
          <w:tcPr>
            <w:tcW w:w="50" w:type="pct"/>
            <w:hideMark/>
          </w:tcPr>
          <w:p w14:paraId="1569BF5F"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 xml:space="preserve">[4] </w:t>
            </w:r>
          </w:p>
        </w:tc>
        <w:tc>
          <w:tcPr>
            <w:tcW w:w="0" w:type="auto"/>
            <w:hideMark/>
          </w:tcPr>
          <w:p w14:paraId="14DF63A0"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 xml:space="preserve">A. Afriliana, Teknologi pengolahan kopi terkini, Yogyakarta: Deepublish, Yogyakarta, 2018. </w:t>
            </w:r>
          </w:p>
        </w:tc>
      </w:tr>
      <w:tr w:rsidR="00656F23" w:rsidRPr="00656F23" w14:paraId="5AA59E2A" w14:textId="77777777" w:rsidTr="00656F23">
        <w:trPr>
          <w:tblCellSpacing w:w="15" w:type="dxa"/>
        </w:trPr>
        <w:tc>
          <w:tcPr>
            <w:tcW w:w="50" w:type="pct"/>
            <w:hideMark/>
          </w:tcPr>
          <w:p w14:paraId="16445240"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 xml:space="preserve">[5] </w:t>
            </w:r>
          </w:p>
        </w:tc>
        <w:tc>
          <w:tcPr>
            <w:tcW w:w="0" w:type="auto"/>
            <w:hideMark/>
          </w:tcPr>
          <w:p w14:paraId="56140F8E"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 xml:space="preserve">A. M. K. Fikri, T. Prihandono and L. Nuraini, "Pengaruh Suhu Dan Lama Waktu Penyangraian Terhadap Massa Jenis Biji Kopi Robusta Menggunakan Mesin Roasting Tipe Hot Air," </w:t>
            </w:r>
            <w:r w:rsidRPr="00656F23">
              <w:rPr>
                <w:rFonts w:ascii="Times New Roman" w:hAnsi="Times New Roman" w:cs="Times New Roman"/>
                <w:i/>
                <w:iCs/>
                <w:noProof/>
                <w:sz w:val="22"/>
                <w:szCs w:val="22"/>
              </w:rPr>
              <w:t xml:space="preserve">Jurnal Pembelajaran Fisika, </w:t>
            </w:r>
            <w:r w:rsidRPr="00656F23">
              <w:rPr>
                <w:rFonts w:ascii="Times New Roman" w:hAnsi="Times New Roman" w:cs="Times New Roman"/>
                <w:noProof/>
                <w:sz w:val="22"/>
                <w:szCs w:val="22"/>
              </w:rPr>
              <w:t xml:space="preserve">vol. 10, no. 1, pp. 29-35, 2021. </w:t>
            </w:r>
          </w:p>
        </w:tc>
      </w:tr>
      <w:tr w:rsidR="00656F23" w:rsidRPr="00656F23" w14:paraId="15F60417" w14:textId="77777777" w:rsidTr="00656F23">
        <w:trPr>
          <w:tblCellSpacing w:w="15" w:type="dxa"/>
        </w:trPr>
        <w:tc>
          <w:tcPr>
            <w:tcW w:w="50" w:type="pct"/>
            <w:hideMark/>
          </w:tcPr>
          <w:p w14:paraId="1EB19A76"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 xml:space="preserve">[6] </w:t>
            </w:r>
          </w:p>
        </w:tc>
        <w:tc>
          <w:tcPr>
            <w:tcW w:w="0" w:type="auto"/>
            <w:hideMark/>
          </w:tcPr>
          <w:p w14:paraId="1E7F553F"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 xml:space="preserve">I. Maulana, "Rancang Bangun Mesin </w:t>
            </w:r>
            <w:r w:rsidRPr="00656F23">
              <w:rPr>
                <w:rFonts w:ascii="Times New Roman" w:hAnsi="Times New Roman" w:cs="Times New Roman"/>
                <w:noProof/>
                <w:sz w:val="22"/>
                <w:szCs w:val="22"/>
              </w:rPr>
              <w:t>Roasting Kopi dengan Kontrol Temperatur dan Waktu," Bandung, 2022.</w:t>
            </w:r>
          </w:p>
        </w:tc>
      </w:tr>
      <w:tr w:rsidR="00656F23" w:rsidRPr="00656F23" w14:paraId="07C1AAF9" w14:textId="77777777" w:rsidTr="00656F23">
        <w:trPr>
          <w:tblCellSpacing w:w="15" w:type="dxa"/>
        </w:trPr>
        <w:tc>
          <w:tcPr>
            <w:tcW w:w="50" w:type="pct"/>
            <w:hideMark/>
          </w:tcPr>
          <w:p w14:paraId="1A07B4A8"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 xml:space="preserve">[7] </w:t>
            </w:r>
          </w:p>
        </w:tc>
        <w:tc>
          <w:tcPr>
            <w:tcW w:w="0" w:type="auto"/>
            <w:hideMark/>
          </w:tcPr>
          <w:p w14:paraId="34AA63C1"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U. T. P. Ltd, "U Type Heaters, Size: Diameter 6-8 Mm, 230-415V," 17 10 2023. [Online]. Available: https://www.indiamart.com/proddetail/u-type-heaters-4863483488.html.</w:t>
            </w:r>
          </w:p>
        </w:tc>
      </w:tr>
      <w:tr w:rsidR="00656F23" w:rsidRPr="00656F23" w14:paraId="6E255BB3" w14:textId="77777777" w:rsidTr="00656F23">
        <w:trPr>
          <w:tblCellSpacing w:w="15" w:type="dxa"/>
        </w:trPr>
        <w:tc>
          <w:tcPr>
            <w:tcW w:w="50" w:type="pct"/>
            <w:hideMark/>
          </w:tcPr>
          <w:p w14:paraId="2BC8CD5A"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 xml:space="preserve">[8] </w:t>
            </w:r>
          </w:p>
        </w:tc>
        <w:tc>
          <w:tcPr>
            <w:tcW w:w="0" w:type="auto"/>
            <w:hideMark/>
          </w:tcPr>
          <w:p w14:paraId="517AC6B1" w14:textId="77777777" w:rsidR="00656F23" w:rsidRPr="00656F23" w:rsidRDefault="00656F23" w:rsidP="007C5C6E">
            <w:pPr>
              <w:pStyle w:val="Bibliography"/>
              <w:rPr>
                <w:rFonts w:ascii="Times New Roman" w:hAnsi="Times New Roman" w:cs="Times New Roman"/>
                <w:noProof/>
                <w:sz w:val="22"/>
                <w:szCs w:val="22"/>
              </w:rPr>
            </w:pPr>
            <w:r w:rsidRPr="00656F23">
              <w:rPr>
                <w:rFonts w:ascii="Times New Roman" w:hAnsi="Times New Roman" w:cs="Times New Roman"/>
                <w:noProof/>
                <w:sz w:val="22"/>
                <w:szCs w:val="22"/>
              </w:rPr>
              <w:t>Y. Raharjo, "Mengenal Level Roasting Kopi, Apa Bedanya Light, Medium dan Dark Roast ?," 18 Oktober 2023. [Online]. Available: https://kopipetani.com/mengenal-level-roasting-kopi-apa-bedanya-light-medium-dan-dark-roast/.</w:t>
            </w:r>
          </w:p>
        </w:tc>
      </w:tr>
      <w:bookmarkEnd w:id="6"/>
    </w:tbl>
    <w:p w14:paraId="7869DD49" w14:textId="77777777" w:rsidR="00FB4282" w:rsidRDefault="00FB4282" w:rsidP="00FB4282">
      <w:pPr>
        <w:jc w:val="left"/>
        <w:rPr>
          <w:sz w:val="22"/>
          <w:szCs w:val="22"/>
        </w:rPr>
      </w:pPr>
    </w:p>
    <w:p w14:paraId="2DF45BB3" w14:textId="0E9B7137" w:rsidR="00FB4282" w:rsidRDefault="00FB4282"/>
    <w:p w14:paraId="7A3EBC4C" w14:textId="77777777" w:rsidR="00FB4282" w:rsidRPr="00FB4282" w:rsidRDefault="00FB4282" w:rsidP="00FB4282">
      <w:pPr>
        <w:jc w:val="left"/>
        <w:rPr>
          <w:sz w:val="22"/>
          <w:szCs w:val="22"/>
        </w:rPr>
      </w:pPr>
    </w:p>
    <w:p w14:paraId="603F3ED8" w14:textId="77777777" w:rsidR="00FB4282" w:rsidRPr="00FB4282" w:rsidRDefault="00FB4282" w:rsidP="00FB4282">
      <w:pPr>
        <w:rPr>
          <w:sz w:val="22"/>
          <w:szCs w:val="22"/>
        </w:rPr>
      </w:pPr>
    </w:p>
    <w:sectPr w:rsidR="00FB4282" w:rsidRPr="00FB4282" w:rsidSect="00FB4282">
      <w:type w:val="continuous"/>
      <w:pgSz w:w="11909" w:h="16834" w:code="9"/>
      <w:pgMar w:top="1699" w:right="1138" w:bottom="1138" w:left="1699"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1257" w14:textId="77777777" w:rsidR="00D25EA5" w:rsidRDefault="00D25EA5" w:rsidP="00AF6D96">
      <w:r>
        <w:separator/>
      </w:r>
    </w:p>
  </w:endnote>
  <w:endnote w:type="continuationSeparator" w:id="0">
    <w:p w14:paraId="2C8BECE4" w14:textId="77777777" w:rsidR="00D25EA5" w:rsidRDefault="00D25EA5" w:rsidP="00AF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170E" w14:textId="77777777" w:rsidR="00587F73" w:rsidRDefault="00587F73" w:rsidP="00A6679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3EA205E" w14:textId="77777777" w:rsidR="00587F73" w:rsidRDefault="00587F73" w:rsidP="00587F7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376F" w14:textId="77777777" w:rsidR="00587F73" w:rsidRDefault="00587F73" w:rsidP="006B38B3">
    <w:pPr>
      <w:pStyle w:val="Footer"/>
      <w:framePr w:wrap="none" w:vAnchor="text" w:hAnchor="page" w:x="5929" w:y="5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BA6DF2" w14:textId="77777777" w:rsidR="00587F73" w:rsidRDefault="00587F73" w:rsidP="006B38B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C425" w14:textId="77777777" w:rsidR="00D25EA5" w:rsidRDefault="00D25EA5" w:rsidP="00AF6D96">
      <w:r>
        <w:separator/>
      </w:r>
    </w:p>
  </w:footnote>
  <w:footnote w:type="continuationSeparator" w:id="0">
    <w:p w14:paraId="7417CA2C" w14:textId="77777777" w:rsidR="00D25EA5" w:rsidRDefault="00D25EA5" w:rsidP="00AF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C1E2" w14:textId="4CED539E" w:rsidR="000C04B7" w:rsidRPr="000C04B7" w:rsidRDefault="003D0B0D">
    <w:pPr>
      <w:pStyle w:val="Header"/>
      <w:rPr>
        <w:sz w:val="22"/>
      </w:rPr>
    </w:pPr>
    <w:r>
      <w:rPr>
        <w:sz w:val="22"/>
      </w:rPr>
      <w:t>Abdul Nasser Arifin</w:t>
    </w:r>
    <w:r w:rsidR="000C04B7" w:rsidRPr="000C04B7">
      <w:rPr>
        <w:sz w:val="22"/>
      </w:rPr>
      <w:t xml:space="preserve"> 1, 2, </w:t>
    </w:r>
    <w:r>
      <w:rPr>
        <w:sz w:val="22"/>
      </w:rPr>
      <w:t>Riyan Pratomo</w:t>
    </w:r>
    <w:r w:rsidR="000C04B7" w:rsidRPr="000C04B7">
      <w:rPr>
        <w:sz w:val="22"/>
      </w:rPr>
      <w:t>,</w:t>
    </w:r>
    <w:r>
      <w:rPr>
        <w:sz w:val="22"/>
      </w:rPr>
      <w:t xml:space="preserve"> Asiyanthi Tabran Lando </w:t>
    </w:r>
    <w:r w:rsidR="00B04C15">
      <w:rPr>
        <w:sz w:val="22"/>
      </w:rPr>
      <w:t>3</w:t>
    </w:r>
    <w:r>
      <w:rPr>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2C5" w14:textId="77777777" w:rsidR="006B38B3" w:rsidRPr="006B38B3" w:rsidRDefault="006B38B3" w:rsidP="006B38B3">
    <w:pPr>
      <w:pStyle w:val="Header"/>
      <w:jc w:val="left"/>
      <w:rPr>
        <w:sz w:val="28"/>
      </w:rPr>
    </w:pPr>
    <w:r w:rsidRPr="006B38B3">
      <w:rPr>
        <w:sz w:val="28"/>
      </w:rPr>
      <w:t>Seminar Nasional Rekayasa, Sains dan Teknologi</w:t>
    </w:r>
  </w:p>
  <w:p w14:paraId="2D8E6585" w14:textId="5D0537CC" w:rsidR="000C04B7" w:rsidRPr="006B38B3" w:rsidRDefault="006B38B3" w:rsidP="006B38B3">
    <w:pPr>
      <w:pStyle w:val="Header"/>
      <w:jc w:val="left"/>
    </w:pPr>
    <w:r w:rsidRPr="006B38B3">
      <w:rPr>
        <w:sz w:val="28"/>
      </w:rPr>
      <w:t>Prosiding | Vol 5 No 1 Tahun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96F4B974"/>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5" w15:restartNumberingAfterBreak="0">
    <w:nsid w:val="420D4142"/>
    <w:multiLevelType w:val="hybridMultilevel"/>
    <w:tmpl w:val="A1F48F3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04272714">
    <w:abstractNumId w:val="2"/>
  </w:num>
  <w:num w:numId="2" w16cid:durableId="625702210">
    <w:abstractNumId w:val="7"/>
  </w:num>
  <w:num w:numId="3" w16cid:durableId="1398434342">
    <w:abstractNumId w:val="1"/>
  </w:num>
  <w:num w:numId="4" w16cid:durableId="1591308462">
    <w:abstractNumId w:val="4"/>
  </w:num>
  <w:num w:numId="5" w16cid:durableId="575551662">
    <w:abstractNumId w:val="4"/>
  </w:num>
  <w:num w:numId="6" w16cid:durableId="1722442459">
    <w:abstractNumId w:val="4"/>
  </w:num>
  <w:num w:numId="7" w16cid:durableId="462309990">
    <w:abstractNumId w:val="4"/>
  </w:num>
  <w:num w:numId="8" w16cid:durableId="642655548">
    <w:abstractNumId w:val="6"/>
  </w:num>
  <w:num w:numId="9" w16cid:durableId="1787507362">
    <w:abstractNumId w:val="8"/>
  </w:num>
  <w:num w:numId="10" w16cid:durableId="144706566">
    <w:abstractNumId w:val="3"/>
  </w:num>
  <w:num w:numId="11" w16cid:durableId="2013949067">
    <w:abstractNumId w:val="0"/>
  </w:num>
  <w:num w:numId="12" w16cid:durableId="1259678030">
    <w:abstractNumId w:val="9"/>
  </w:num>
  <w:num w:numId="13" w16cid:durableId="786852441">
    <w:abstractNumId w:val="5"/>
  </w:num>
  <w:num w:numId="14" w16cid:durableId="1449660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2924474">
    <w:abstractNumId w:val="4"/>
  </w:num>
  <w:num w:numId="16" w16cid:durableId="78985748">
    <w:abstractNumId w:val="4"/>
  </w:num>
  <w:num w:numId="17" w16cid:durableId="1493523846">
    <w:abstractNumId w:val="4"/>
  </w:num>
  <w:num w:numId="18" w16cid:durableId="650719355">
    <w:abstractNumId w:val="4"/>
  </w:num>
  <w:num w:numId="19" w16cid:durableId="1305696674">
    <w:abstractNumId w:val="4"/>
  </w:num>
  <w:num w:numId="20" w16cid:durableId="793527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03259"/>
    <w:rsid w:val="00027CA6"/>
    <w:rsid w:val="00036AF0"/>
    <w:rsid w:val="0004390D"/>
    <w:rsid w:val="00054488"/>
    <w:rsid w:val="00061D2C"/>
    <w:rsid w:val="0006203B"/>
    <w:rsid w:val="00076D84"/>
    <w:rsid w:val="000B4641"/>
    <w:rsid w:val="000C0030"/>
    <w:rsid w:val="000C04B7"/>
    <w:rsid w:val="000F555F"/>
    <w:rsid w:val="0010026D"/>
    <w:rsid w:val="00102CD8"/>
    <w:rsid w:val="001037A8"/>
    <w:rsid w:val="0010711E"/>
    <w:rsid w:val="00123A3C"/>
    <w:rsid w:val="00127EDD"/>
    <w:rsid w:val="0016617B"/>
    <w:rsid w:val="00170DDD"/>
    <w:rsid w:val="00183035"/>
    <w:rsid w:val="001A1848"/>
    <w:rsid w:val="001A3D8A"/>
    <w:rsid w:val="001C1D91"/>
    <w:rsid w:val="00207490"/>
    <w:rsid w:val="00217CC0"/>
    <w:rsid w:val="00227DDF"/>
    <w:rsid w:val="002456E3"/>
    <w:rsid w:val="002602B6"/>
    <w:rsid w:val="00271381"/>
    <w:rsid w:val="00276735"/>
    <w:rsid w:val="002821FC"/>
    <w:rsid w:val="002864A3"/>
    <w:rsid w:val="002B3B81"/>
    <w:rsid w:val="002C0F0B"/>
    <w:rsid w:val="002C7D1C"/>
    <w:rsid w:val="002D64F3"/>
    <w:rsid w:val="002E05D3"/>
    <w:rsid w:val="0032029D"/>
    <w:rsid w:val="003225B0"/>
    <w:rsid w:val="00346C02"/>
    <w:rsid w:val="003649F0"/>
    <w:rsid w:val="003A47B5"/>
    <w:rsid w:val="003A59A6"/>
    <w:rsid w:val="003A7311"/>
    <w:rsid w:val="003B614F"/>
    <w:rsid w:val="003D0B0D"/>
    <w:rsid w:val="003D7D6E"/>
    <w:rsid w:val="003F6DB1"/>
    <w:rsid w:val="004059FE"/>
    <w:rsid w:val="00412750"/>
    <w:rsid w:val="00421A70"/>
    <w:rsid w:val="004445B3"/>
    <w:rsid w:val="0046318C"/>
    <w:rsid w:val="00505162"/>
    <w:rsid w:val="0051743E"/>
    <w:rsid w:val="00560C4F"/>
    <w:rsid w:val="00584399"/>
    <w:rsid w:val="00587F73"/>
    <w:rsid w:val="005A5842"/>
    <w:rsid w:val="005B2A73"/>
    <w:rsid w:val="005B520E"/>
    <w:rsid w:val="005B535B"/>
    <w:rsid w:val="006007B9"/>
    <w:rsid w:val="006108A4"/>
    <w:rsid w:val="00656F23"/>
    <w:rsid w:val="00672B2B"/>
    <w:rsid w:val="00675762"/>
    <w:rsid w:val="00677051"/>
    <w:rsid w:val="00691B00"/>
    <w:rsid w:val="006B38B3"/>
    <w:rsid w:val="006C4648"/>
    <w:rsid w:val="006D24FC"/>
    <w:rsid w:val="006F58C4"/>
    <w:rsid w:val="0072064C"/>
    <w:rsid w:val="007442B3"/>
    <w:rsid w:val="00753F7B"/>
    <w:rsid w:val="00787C5A"/>
    <w:rsid w:val="007919DE"/>
    <w:rsid w:val="007943C4"/>
    <w:rsid w:val="00795A23"/>
    <w:rsid w:val="007C0308"/>
    <w:rsid w:val="007C67AE"/>
    <w:rsid w:val="008014D2"/>
    <w:rsid w:val="008054BC"/>
    <w:rsid w:val="00816EFF"/>
    <w:rsid w:val="00833496"/>
    <w:rsid w:val="00833502"/>
    <w:rsid w:val="008433F2"/>
    <w:rsid w:val="0086412C"/>
    <w:rsid w:val="00871783"/>
    <w:rsid w:val="008A55B5"/>
    <w:rsid w:val="008A75C8"/>
    <w:rsid w:val="008C266D"/>
    <w:rsid w:val="008C273A"/>
    <w:rsid w:val="008E0699"/>
    <w:rsid w:val="008E60B8"/>
    <w:rsid w:val="00911628"/>
    <w:rsid w:val="00946367"/>
    <w:rsid w:val="00953D6F"/>
    <w:rsid w:val="00963150"/>
    <w:rsid w:val="0097508D"/>
    <w:rsid w:val="00977D5E"/>
    <w:rsid w:val="00983A12"/>
    <w:rsid w:val="009E2F70"/>
    <w:rsid w:val="00A1351C"/>
    <w:rsid w:val="00A172EF"/>
    <w:rsid w:val="00A510F7"/>
    <w:rsid w:val="00A52A71"/>
    <w:rsid w:val="00A66790"/>
    <w:rsid w:val="00A74F2E"/>
    <w:rsid w:val="00A7594D"/>
    <w:rsid w:val="00A95E62"/>
    <w:rsid w:val="00AB2AD0"/>
    <w:rsid w:val="00AB3BBC"/>
    <w:rsid w:val="00AC6519"/>
    <w:rsid w:val="00AD1F97"/>
    <w:rsid w:val="00AE02FD"/>
    <w:rsid w:val="00AE034A"/>
    <w:rsid w:val="00AF6D96"/>
    <w:rsid w:val="00B04C15"/>
    <w:rsid w:val="00B26567"/>
    <w:rsid w:val="00B33BCD"/>
    <w:rsid w:val="00BB6A05"/>
    <w:rsid w:val="00BC4301"/>
    <w:rsid w:val="00BD27BD"/>
    <w:rsid w:val="00BD787E"/>
    <w:rsid w:val="00BF0EBD"/>
    <w:rsid w:val="00BF4D09"/>
    <w:rsid w:val="00C03CB8"/>
    <w:rsid w:val="00C45D17"/>
    <w:rsid w:val="00C6496F"/>
    <w:rsid w:val="00C705FE"/>
    <w:rsid w:val="00C80187"/>
    <w:rsid w:val="00C9254F"/>
    <w:rsid w:val="00CB66E6"/>
    <w:rsid w:val="00CD735D"/>
    <w:rsid w:val="00CE28F0"/>
    <w:rsid w:val="00CE537D"/>
    <w:rsid w:val="00D073E8"/>
    <w:rsid w:val="00D236B7"/>
    <w:rsid w:val="00D25EA5"/>
    <w:rsid w:val="00D572D9"/>
    <w:rsid w:val="00D749ED"/>
    <w:rsid w:val="00D81975"/>
    <w:rsid w:val="00D9156D"/>
    <w:rsid w:val="00DD689E"/>
    <w:rsid w:val="00DE4D49"/>
    <w:rsid w:val="00DF0745"/>
    <w:rsid w:val="00E03087"/>
    <w:rsid w:val="00E13B44"/>
    <w:rsid w:val="00E252D2"/>
    <w:rsid w:val="00E86677"/>
    <w:rsid w:val="00E91219"/>
    <w:rsid w:val="00E97535"/>
    <w:rsid w:val="00EA506F"/>
    <w:rsid w:val="00EC7C16"/>
    <w:rsid w:val="00EE4362"/>
    <w:rsid w:val="00EF18D7"/>
    <w:rsid w:val="00EF1E8A"/>
    <w:rsid w:val="00EF3A1A"/>
    <w:rsid w:val="00F16080"/>
    <w:rsid w:val="00F163FC"/>
    <w:rsid w:val="00F2182A"/>
    <w:rsid w:val="00F56223"/>
    <w:rsid w:val="00F81A52"/>
    <w:rsid w:val="00F851BD"/>
    <w:rsid w:val="00F85DCA"/>
    <w:rsid w:val="00FB4282"/>
    <w:rsid w:val="00FE3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A8912"/>
  <w15:chartTrackingRefBased/>
  <w15:docId w15:val="{33784C34-2042-47E2-8E39-61F1326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
    <w:qFormat/>
    <w:pPr>
      <w:keepNext/>
      <w:keepLines/>
      <w:numPr>
        <w:numId w:val="5"/>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numPr>
        <w:ilvl w:val="1"/>
        <w:numId w:val="5"/>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5"/>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5"/>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mallCaps/>
      <w:noProof/>
    </w:rPr>
  </w:style>
  <w:style w:type="character" w:customStyle="1" w:styleId="Heading2Char">
    <w:name w:val="Heading 2 Char"/>
    <w:link w:val="Heading2"/>
    <w:uiPriority w:val="99"/>
    <w:locked/>
    <w:rsid w:val="00EF3A1A"/>
    <w:rPr>
      <w:rFonts w:ascii="Times New Roman" w:eastAsia="MS Mincho" w:hAnsi="Times New Roman"/>
      <w:i/>
      <w:iCs/>
      <w:noProof/>
    </w:rPr>
  </w:style>
  <w:style w:type="character" w:customStyle="1" w:styleId="Heading3Char">
    <w:name w:val="Heading 3 Char"/>
    <w:link w:val="Heading3"/>
    <w:uiPriority w:val="99"/>
    <w:locked/>
    <w:rsid w:val="004059FE"/>
    <w:rPr>
      <w:rFonts w:ascii="Times New Roman" w:eastAsia="MS Mincho" w:hAnsi="Times New Roman"/>
      <w:i/>
      <w:iCs/>
      <w:noProof/>
    </w:rPr>
  </w:style>
  <w:style w:type="character" w:customStyle="1" w:styleId="Heading4Char">
    <w:name w:val="Heading 4 Char"/>
    <w:link w:val="Heading4"/>
    <w:uiPriority w:val="99"/>
    <w:locked/>
    <w:rsid w:val="004059FE"/>
    <w:rPr>
      <w:rFonts w:ascii="Times New Roman" w:eastAsia="MS Mincho" w:hAnsi="Times New Roman"/>
      <w:i/>
      <w:iCs/>
      <w:noProof/>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pPr>
      <w:jc w:val="center"/>
    </w:pPr>
    <w:rPr>
      <w:rFonts w:ascii="Times New Roman" w:hAnsi="Times New Roman"/>
    </w:rPr>
  </w:style>
  <w:style w:type="paragraph" w:customStyle="1" w:styleId="Author">
    <w:name w:val="Author"/>
    <w:uiPriority w:val="99"/>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rPr>
  </w:style>
  <w:style w:type="paragraph" w:customStyle="1" w:styleId="Equation0">
    <w:name w:val="Equation"/>
    <w:basedOn w:val="Normal"/>
    <w:next w:val="Normal"/>
    <w:rsid w:val="00A52A71"/>
    <w:pPr>
      <w:widowControl w:val="0"/>
      <w:tabs>
        <w:tab w:val="right" w:pos="5040"/>
      </w:tabs>
      <w:spacing w:line="252" w:lineRule="auto"/>
      <w:jc w:val="both"/>
    </w:pPr>
  </w:style>
  <w:style w:type="paragraph" w:styleId="Header">
    <w:name w:val="header"/>
    <w:basedOn w:val="Normal"/>
    <w:link w:val="HeaderChar"/>
    <w:uiPriority w:val="99"/>
    <w:unhideWhenUsed/>
    <w:rsid w:val="00AF6D96"/>
    <w:pPr>
      <w:tabs>
        <w:tab w:val="center" w:pos="4680"/>
        <w:tab w:val="right" w:pos="9360"/>
      </w:tabs>
    </w:pPr>
  </w:style>
  <w:style w:type="character" w:customStyle="1" w:styleId="HeaderChar">
    <w:name w:val="Header Char"/>
    <w:link w:val="Header"/>
    <w:uiPriority w:val="99"/>
    <w:rsid w:val="00AF6D96"/>
    <w:rPr>
      <w:rFonts w:ascii="Times New Roman" w:hAnsi="Times New Roman"/>
    </w:rPr>
  </w:style>
  <w:style w:type="paragraph" w:styleId="Footer">
    <w:name w:val="footer"/>
    <w:basedOn w:val="Normal"/>
    <w:link w:val="FooterChar"/>
    <w:uiPriority w:val="99"/>
    <w:unhideWhenUsed/>
    <w:rsid w:val="00AF6D96"/>
    <w:pPr>
      <w:tabs>
        <w:tab w:val="center" w:pos="4680"/>
        <w:tab w:val="right" w:pos="9360"/>
      </w:tabs>
    </w:pPr>
  </w:style>
  <w:style w:type="character" w:customStyle="1" w:styleId="FooterChar">
    <w:name w:val="Footer Char"/>
    <w:link w:val="Footer"/>
    <w:uiPriority w:val="99"/>
    <w:rsid w:val="00AF6D96"/>
    <w:rPr>
      <w:rFonts w:ascii="Times New Roman" w:hAnsi="Times New Roman"/>
    </w:rPr>
  </w:style>
  <w:style w:type="character" w:styleId="Hyperlink">
    <w:name w:val="Hyperlink"/>
    <w:unhideWhenUsed/>
    <w:rsid w:val="00C705FE"/>
    <w:rPr>
      <w:color w:val="0563C1"/>
      <w:u w:val="single"/>
    </w:rPr>
  </w:style>
  <w:style w:type="paragraph" w:styleId="BalloonText">
    <w:name w:val="Balloon Text"/>
    <w:basedOn w:val="Normal"/>
    <w:link w:val="BalloonTextChar"/>
    <w:uiPriority w:val="99"/>
    <w:semiHidden/>
    <w:unhideWhenUsed/>
    <w:rsid w:val="00D749ED"/>
    <w:rPr>
      <w:sz w:val="18"/>
      <w:szCs w:val="18"/>
    </w:rPr>
  </w:style>
  <w:style w:type="character" w:customStyle="1" w:styleId="BalloonTextChar">
    <w:name w:val="Balloon Text Char"/>
    <w:link w:val="BalloonText"/>
    <w:uiPriority w:val="99"/>
    <w:semiHidden/>
    <w:rsid w:val="00D749ED"/>
    <w:rPr>
      <w:rFonts w:ascii="Times New Roman" w:hAnsi="Times New Roman"/>
      <w:sz w:val="18"/>
      <w:szCs w:val="18"/>
      <w:lang w:val="en-US"/>
    </w:rPr>
  </w:style>
  <w:style w:type="character" w:styleId="PageNumber">
    <w:name w:val="page number"/>
    <w:basedOn w:val="DefaultParagraphFont"/>
    <w:uiPriority w:val="99"/>
    <w:semiHidden/>
    <w:unhideWhenUsed/>
    <w:rsid w:val="00587F73"/>
  </w:style>
  <w:style w:type="table" w:customStyle="1" w:styleId="TableGrid1">
    <w:name w:val="Table Grid1"/>
    <w:basedOn w:val="TableNormal"/>
    <w:next w:val="TableGrid"/>
    <w:uiPriority w:val="59"/>
    <w:rsid w:val="002E05D3"/>
    <w:rPr>
      <w:rFonts w:eastAsia="Calibri" w:cs="Arial"/>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E0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56F23"/>
    <w:pPr>
      <w:widowControl w:val="0"/>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4505">
      <w:bodyDiv w:val="1"/>
      <w:marLeft w:val="0"/>
      <w:marRight w:val="0"/>
      <w:marTop w:val="0"/>
      <w:marBottom w:val="0"/>
      <w:divBdr>
        <w:top w:val="none" w:sz="0" w:space="0" w:color="auto"/>
        <w:left w:val="none" w:sz="0" w:space="0" w:color="auto"/>
        <w:bottom w:val="none" w:sz="0" w:space="0" w:color="auto"/>
        <w:right w:val="none" w:sz="0" w:space="0" w:color="auto"/>
      </w:divBdr>
      <w:divsChild>
        <w:div w:id="536360831">
          <w:marLeft w:val="0"/>
          <w:marRight w:val="0"/>
          <w:marTop w:val="0"/>
          <w:marBottom w:val="0"/>
          <w:divBdr>
            <w:top w:val="none" w:sz="0" w:space="0" w:color="auto"/>
            <w:left w:val="none" w:sz="0" w:space="0" w:color="auto"/>
            <w:bottom w:val="none" w:sz="0" w:space="0" w:color="auto"/>
            <w:right w:val="none" w:sz="0" w:space="0" w:color="auto"/>
          </w:divBdr>
        </w:div>
        <w:div w:id="697124400">
          <w:marLeft w:val="0"/>
          <w:marRight w:val="0"/>
          <w:marTop w:val="0"/>
          <w:marBottom w:val="0"/>
          <w:divBdr>
            <w:top w:val="none" w:sz="0" w:space="0" w:color="auto"/>
            <w:left w:val="none" w:sz="0" w:space="0" w:color="auto"/>
            <w:bottom w:val="none" w:sz="0" w:space="0" w:color="auto"/>
            <w:right w:val="none" w:sz="0" w:space="0" w:color="auto"/>
          </w:divBdr>
        </w:div>
        <w:div w:id="102047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00">
                <a:latin typeface="Times New Roman" panose="02020603050405020304" pitchFamily="18" charset="0"/>
                <a:cs typeface="Times New Roman" panose="02020603050405020304" pitchFamily="18" charset="0"/>
              </a:rPr>
              <a:t>Grafik Laju Pemanasan pada</a:t>
            </a:r>
            <a:r>
              <a:rPr lang="en-ID" sz="1000" baseline="0">
                <a:latin typeface="Times New Roman" panose="02020603050405020304" pitchFamily="18" charset="0"/>
                <a:cs typeface="Times New Roman" panose="02020603050405020304" pitchFamily="18" charset="0"/>
              </a:rPr>
              <a:t> tiga temperatur pengujian</a:t>
            </a:r>
            <a:endParaRPr lang="en-ID"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773491284864078"/>
          <c:y val="0.2792207792207792"/>
          <c:w val="0.59808168054397148"/>
          <c:h val="0.43702423560691278"/>
        </c:manualLayout>
      </c:layout>
      <c:scatterChart>
        <c:scatterStyle val="smoothMarker"/>
        <c:varyColors val="0"/>
        <c:ser>
          <c:idx val="0"/>
          <c:order val="0"/>
          <c:spPr>
            <a:ln w="19050" cap="rnd">
              <a:solidFill>
                <a:schemeClr val="accent1"/>
              </a:solidFill>
              <a:round/>
            </a:ln>
            <a:effectLst/>
          </c:spPr>
          <c:marker>
            <c:symbol val="none"/>
          </c:marker>
          <c:xVal>
            <c:numRef>
              <c:f>Sheet2!$H$5:$H$7</c:f>
              <c:numCache>
                <c:formatCode>General</c:formatCode>
                <c:ptCount val="3"/>
                <c:pt idx="0">
                  <c:v>180</c:v>
                </c:pt>
                <c:pt idx="1">
                  <c:v>210</c:v>
                </c:pt>
                <c:pt idx="2">
                  <c:v>230</c:v>
                </c:pt>
              </c:numCache>
            </c:numRef>
          </c:xVal>
          <c:yVal>
            <c:numRef>
              <c:f>Sheet2!$I$5:$I$7</c:f>
              <c:numCache>
                <c:formatCode>General</c:formatCode>
                <c:ptCount val="3"/>
                <c:pt idx="0">
                  <c:v>2.052</c:v>
                </c:pt>
                <c:pt idx="1">
                  <c:v>2.0119999999999996</c:v>
                </c:pt>
                <c:pt idx="2">
                  <c:v>1.988</c:v>
                </c:pt>
              </c:numCache>
            </c:numRef>
          </c:yVal>
          <c:smooth val="1"/>
          <c:extLst>
            <c:ext xmlns:c16="http://schemas.microsoft.com/office/drawing/2014/chart" uri="{C3380CC4-5D6E-409C-BE32-E72D297353CC}">
              <c16:uniqueId val="{00000000-981A-4712-BE0A-BF20B7DA9951}"/>
            </c:ext>
          </c:extLst>
        </c:ser>
        <c:dLbls>
          <c:showLegendKey val="0"/>
          <c:showVal val="0"/>
          <c:showCatName val="0"/>
          <c:showSerName val="0"/>
          <c:showPercent val="0"/>
          <c:showBubbleSize val="0"/>
        </c:dLbls>
        <c:axId val="1068234576"/>
        <c:axId val="1206235552"/>
      </c:scatterChart>
      <c:valAx>
        <c:axId val="1068234576"/>
        <c:scaling>
          <c:orientation val="minMax"/>
          <c:min val="17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Temperatur Pegujian (˚C)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6235552"/>
        <c:crosses val="autoZero"/>
        <c:crossBetween val="midCat"/>
      </c:valAx>
      <c:valAx>
        <c:axId val="1206235552"/>
        <c:scaling>
          <c:orientation val="minMax"/>
          <c:max val="2.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Laju Pemanasan  (˚C/min)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234576"/>
        <c:crosses val="autoZero"/>
        <c:crossBetween val="midCat"/>
        <c:min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64E3438-9168-447B-B712-11955766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2803</Words>
  <Characters>18364</Characters>
  <Application>Microsoft Office Word</Application>
  <DocSecurity>0</DocSecurity>
  <Lines>706</Lines>
  <Paragraphs>246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adithyawhardana@hotmail.com</cp:lastModifiedBy>
  <cp:revision>3</cp:revision>
  <dcterms:created xsi:type="dcterms:W3CDTF">2025-01-21T03:07:00Z</dcterms:created>
  <dcterms:modified xsi:type="dcterms:W3CDTF">2025-01-21T10:41:00Z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af696820fe8a632f77cdf87a7a4819b3e0315d406445136f3f22f42304e6ea52</vt:lpwstr>
  </property>
</Properties>
</file>